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6E" w:rsidRPr="00375ECD" w:rsidRDefault="0080596E" w:rsidP="0029492D">
      <w:pPr>
        <w:suppressAutoHyphens/>
        <w:jc w:val="center"/>
        <w:rPr>
          <w:b/>
          <w:caps/>
          <w:sz w:val="28"/>
        </w:rPr>
      </w:pPr>
      <w:r>
        <w:rPr>
          <w:noProof/>
        </w:rPr>
        <w:drawing>
          <wp:anchor distT="0" distB="0" distL="114300" distR="114300" simplePos="0" relativeHeight="251658240" behindDoc="0" locked="0" layoutInCell="1" allowOverlap="1" wp14:anchorId="7648D765" wp14:editId="637C4695">
            <wp:simplePos x="0" y="0"/>
            <wp:positionH relativeFrom="column">
              <wp:posOffset>2787015</wp:posOffset>
            </wp:positionH>
            <wp:positionV relativeFrom="page">
              <wp:posOffset>532765</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80596E" w:rsidRPr="00375ECD" w:rsidRDefault="0080596E" w:rsidP="0029492D">
      <w:pPr>
        <w:suppressAutoHyphens/>
        <w:jc w:val="center"/>
        <w:rPr>
          <w:b/>
        </w:rPr>
      </w:pPr>
    </w:p>
    <w:p w:rsidR="0080596E" w:rsidRDefault="0080596E" w:rsidP="0029492D">
      <w:pPr>
        <w:suppressAutoHyphens/>
        <w:jc w:val="center"/>
        <w:rPr>
          <w:b/>
          <w:sz w:val="44"/>
        </w:rPr>
      </w:pPr>
    </w:p>
    <w:p w:rsidR="0080596E" w:rsidRPr="00375ECD" w:rsidRDefault="0080596E" w:rsidP="0029492D">
      <w:pPr>
        <w:suppressAutoHyphens/>
        <w:jc w:val="center"/>
        <w:rPr>
          <w:b/>
          <w:sz w:val="44"/>
        </w:rPr>
      </w:pPr>
      <w:r w:rsidRPr="00375ECD">
        <w:rPr>
          <w:b/>
          <w:sz w:val="44"/>
        </w:rPr>
        <w:t>Администрация город</w:t>
      </w:r>
      <w:r w:rsidR="004239A8">
        <w:rPr>
          <w:b/>
          <w:sz w:val="44"/>
        </w:rPr>
        <w:t>ского округа</w:t>
      </w:r>
      <w:r w:rsidRPr="00375ECD">
        <w:rPr>
          <w:b/>
          <w:sz w:val="44"/>
        </w:rPr>
        <w:t xml:space="preserve"> Пущино</w:t>
      </w:r>
    </w:p>
    <w:p w:rsidR="0080596E" w:rsidRPr="00375ECD" w:rsidRDefault="0080596E" w:rsidP="0029492D">
      <w:pPr>
        <w:suppressAutoHyphens/>
        <w:jc w:val="center"/>
      </w:pPr>
    </w:p>
    <w:p w:rsidR="0080596E" w:rsidRPr="00375ECD" w:rsidRDefault="0080596E" w:rsidP="0029492D">
      <w:pPr>
        <w:suppressAutoHyphens/>
        <w:jc w:val="center"/>
      </w:pPr>
    </w:p>
    <w:p w:rsidR="0080596E" w:rsidRPr="00375ECD" w:rsidRDefault="0080596E" w:rsidP="0029492D">
      <w:pPr>
        <w:suppressAutoHyphens/>
        <w:jc w:val="center"/>
        <w:rPr>
          <w:b/>
          <w:sz w:val="44"/>
        </w:rPr>
      </w:pPr>
      <w:r w:rsidRPr="00375ECD">
        <w:rPr>
          <w:b/>
          <w:sz w:val="44"/>
        </w:rPr>
        <w:t>П О С Т А Н О В Л Е Н И Е</w:t>
      </w:r>
    </w:p>
    <w:p w:rsidR="0080596E" w:rsidRPr="00375ECD" w:rsidRDefault="0080596E" w:rsidP="0029492D">
      <w:pPr>
        <w:suppressAutoHyphens/>
        <w:jc w:val="center"/>
        <w:rPr>
          <w:b/>
        </w:rPr>
      </w:pPr>
    </w:p>
    <w:p w:rsidR="0080596E" w:rsidRPr="00375ECD" w:rsidRDefault="0080596E" w:rsidP="0029492D">
      <w:pPr>
        <w:suppressAutoHyphens/>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0596E" w:rsidRPr="00375ECD" w:rsidTr="00A11198">
        <w:trPr>
          <w:jc w:val="center"/>
        </w:trPr>
        <w:tc>
          <w:tcPr>
            <w:tcW w:w="2160" w:type="dxa"/>
            <w:tcBorders>
              <w:right w:val="nil"/>
            </w:tcBorders>
            <w:shd w:val="clear" w:color="auto" w:fill="auto"/>
          </w:tcPr>
          <w:p w:rsidR="0080596E" w:rsidRPr="00375ECD" w:rsidRDefault="00E867B5" w:rsidP="0029492D">
            <w:pPr>
              <w:suppressAutoHyphens/>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21.09.2020</w:t>
            </w:r>
          </w:p>
        </w:tc>
        <w:tc>
          <w:tcPr>
            <w:tcW w:w="2520" w:type="dxa"/>
            <w:tcBorders>
              <w:top w:val="nil"/>
              <w:left w:val="nil"/>
              <w:bottom w:val="nil"/>
              <w:right w:val="nil"/>
            </w:tcBorders>
            <w:shd w:val="clear" w:color="auto" w:fill="auto"/>
          </w:tcPr>
          <w:p w:rsidR="0080596E" w:rsidRPr="00375ECD" w:rsidRDefault="0080596E" w:rsidP="0029492D">
            <w:pPr>
              <w:suppressAutoHyphens/>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80596E" w:rsidRPr="00375ECD" w:rsidRDefault="0080596E" w:rsidP="0029492D">
            <w:pPr>
              <w:suppressAutoHyphens/>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80596E" w:rsidRPr="00375ECD" w:rsidRDefault="00E867B5" w:rsidP="0029492D">
            <w:pPr>
              <w:suppressAutoHyphens/>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284-п</w:t>
            </w:r>
          </w:p>
        </w:tc>
      </w:tr>
    </w:tbl>
    <w:p w:rsidR="0080596E" w:rsidRPr="00375ECD" w:rsidRDefault="0080596E" w:rsidP="0029492D">
      <w:pPr>
        <w:suppressAutoHyphens/>
        <w:jc w:val="center"/>
        <w:rPr>
          <w:rFonts w:ascii="Academy Cyr" w:hAnsi="Academy Cyr"/>
          <w:sz w:val="16"/>
          <w:szCs w:val="16"/>
        </w:rPr>
      </w:pPr>
    </w:p>
    <w:p w:rsidR="0080596E" w:rsidRPr="00375ECD" w:rsidRDefault="0080596E" w:rsidP="0029492D">
      <w:pPr>
        <w:suppressAutoHyphens/>
        <w:jc w:val="center"/>
        <w:rPr>
          <w:rFonts w:ascii="Academy Cyr" w:hAnsi="Academy Cyr"/>
        </w:rPr>
      </w:pPr>
      <w:r w:rsidRPr="00375ECD">
        <w:rPr>
          <w:rFonts w:ascii="Academy Cyr" w:hAnsi="Academy Cyr"/>
        </w:rPr>
        <w:t>г. Пущино</w:t>
      </w:r>
    </w:p>
    <w:p w:rsidR="0080596E" w:rsidRPr="00375ECD" w:rsidRDefault="00B868E8" w:rsidP="0029492D">
      <w:pPr>
        <w:suppressAutoHyphens/>
        <w:jc w:val="center"/>
        <w:rPr>
          <w:b/>
          <w:sz w:val="10"/>
          <w:szCs w:val="10"/>
        </w:rPr>
      </w:pPr>
      <w:r>
        <w:rPr>
          <w:b/>
          <w:sz w:val="10"/>
          <w:szCs w:val="10"/>
        </w:rPr>
        <w:t xml:space="preserve">                                                         </w:t>
      </w:r>
    </w:p>
    <w:p w:rsidR="0080596E" w:rsidRPr="00E43763" w:rsidRDefault="006D7E1E" w:rsidP="0029492D">
      <w:pPr>
        <w:widowControl w:val="0"/>
        <w:suppressAutoHyphens/>
        <w:jc w:val="center"/>
      </w:pPr>
      <w:r>
        <w:t xml:space="preserve">               </w:t>
      </w:r>
      <w:r w:rsidR="0080596E" w:rsidRPr="00E43763">
        <w:t>┌</w:t>
      </w:r>
      <w:r w:rsidR="0080596E" w:rsidRPr="00E43763">
        <w:tab/>
      </w:r>
      <w:r w:rsidR="0080596E" w:rsidRPr="00E43763">
        <w:tab/>
      </w:r>
      <w:r w:rsidR="0080596E">
        <w:t xml:space="preserve">                                       </w:t>
      </w:r>
      <w:r w:rsidR="00B868E8">
        <w:t xml:space="preserve">              </w:t>
      </w:r>
      <w:r w:rsidR="0080596E">
        <w:t xml:space="preserve">       </w:t>
      </w:r>
      <w:r w:rsidR="0080596E">
        <w:tab/>
        <w:t xml:space="preserve">             </w:t>
      </w:r>
      <w:r w:rsidR="0080596E" w:rsidRPr="00E43763">
        <w:tab/>
      </w:r>
      <w:r w:rsidR="0080596E" w:rsidRPr="00E43763">
        <w:tab/>
        <w:t>┐</w:t>
      </w:r>
    </w:p>
    <w:p w:rsidR="00224A2E" w:rsidRPr="00224A2E" w:rsidRDefault="00224A2E" w:rsidP="0029492D">
      <w:pPr>
        <w:suppressAutoHyphens/>
        <w:ind w:firstLine="709"/>
        <w:jc w:val="center"/>
        <w:rPr>
          <w:bCs/>
        </w:rPr>
      </w:pPr>
      <w:r w:rsidRPr="00224A2E">
        <w:rPr>
          <w:bCs/>
        </w:rPr>
        <w:t xml:space="preserve">О </w:t>
      </w:r>
      <w:r w:rsidR="005729B3">
        <w:rPr>
          <w:bCs/>
        </w:rPr>
        <w:t>К</w:t>
      </w:r>
      <w:r w:rsidRPr="00224A2E">
        <w:rPr>
          <w:bCs/>
        </w:rPr>
        <w:t>омиссии по вопросам повышения устойчивости</w:t>
      </w:r>
    </w:p>
    <w:p w:rsidR="00224A2E" w:rsidRPr="00224A2E" w:rsidRDefault="00224A2E" w:rsidP="0029492D">
      <w:pPr>
        <w:suppressAutoHyphens/>
        <w:ind w:firstLine="709"/>
        <w:jc w:val="center"/>
        <w:rPr>
          <w:bCs/>
        </w:rPr>
      </w:pPr>
      <w:r w:rsidRPr="00224A2E">
        <w:rPr>
          <w:bCs/>
        </w:rPr>
        <w:t>функционирования объектов экономики на территории</w:t>
      </w:r>
    </w:p>
    <w:p w:rsidR="00224A2E" w:rsidRPr="00224A2E" w:rsidRDefault="00224A2E" w:rsidP="0029492D">
      <w:pPr>
        <w:suppressAutoHyphens/>
        <w:ind w:firstLine="709"/>
        <w:jc w:val="center"/>
        <w:rPr>
          <w:bCs/>
        </w:rPr>
      </w:pPr>
      <w:r w:rsidRPr="00224A2E">
        <w:rPr>
          <w:bCs/>
        </w:rPr>
        <w:t xml:space="preserve"> городского округа Пущино</w:t>
      </w:r>
    </w:p>
    <w:p w:rsidR="00224A2E" w:rsidRPr="00224A2E" w:rsidRDefault="00224A2E" w:rsidP="0029492D">
      <w:pPr>
        <w:suppressAutoHyphens/>
        <w:ind w:firstLine="709"/>
        <w:jc w:val="both"/>
        <w:rPr>
          <w:bCs/>
        </w:rPr>
      </w:pPr>
    </w:p>
    <w:p w:rsidR="00224A2E" w:rsidRPr="00224A2E" w:rsidRDefault="00224A2E" w:rsidP="0029492D">
      <w:pPr>
        <w:suppressAutoHyphens/>
        <w:ind w:firstLine="709"/>
        <w:jc w:val="both"/>
        <w:rPr>
          <w:bCs/>
        </w:rPr>
      </w:pPr>
    </w:p>
    <w:p w:rsidR="00224A2E" w:rsidRDefault="00224A2E" w:rsidP="0029492D">
      <w:pPr>
        <w:suppressAutoHyphens/>
        <w:ind w:firstLine="709"/>
        <w:jc w:val="both"/>
        <w:rPr>
          <w:bCs/>
        </w:rPr>
      </w:pPr>
      <w:r w:rsidRPr="00224A2E">
        <w:rPr>
          <w:bCs/>
        </w:rPr>
        <w:t xml:space="preserve">В соответствии с постановлением Правительства Российской Федерации от 26.11.2007 № 804 «Об утверждении Положения о гражданской обороне в </w:t>
      </w:r>
      <w:r w:rsidR="001207E4">
        <w:rPr>
          <w:bCs/>
        </w:rPr>
        <w:t xml:space="preserve">Российской Федерации», </w:t>
      </w:r>
      <w:r w:rsidRPr="00224A2E">
        <w:rPr>
          <w:bCs/>
        </w:rPr>
        <w:t xml:space="preserve">постановлением Губернатора Московской области от 03.09.2019 № 582/29 </w:t>
      </w:r>
      <w:r w:rsidR="001207E4">
        <w:rPr>
          <w:bCs/>
        </w:rPr>
        <w:t>«</w:t>
      </w:r>
      <w:r w:rsidRPr="00224A2E">
        <w:rPr>
          <w:bCs/>
        </w:rPr>
        <w:t>О комиссии по вопросам повышения устойчивости функционирования объектов экономики на территории Московской области</w:t>
      </w:r>
      <w:r w:rsidR="001207E4">
        <w:rPr>
          <w:bCs/>
        </w:rPr>
        <w:t>»,</w:t>
      </w:r>
    </w:p>
    <w:p w:rsidR="001207E4" w:rsidRPr="00224A2E" w:rsidRDefault="001207E4" w:rsidP="0029492D">
      <w:pPr>
        <w:suppressAutoHyphens/>
        <w:ind w:firstLine="709"/>
        <w:jc w:val="both"/>
        <w:rPr>
          <w:bCs/>
        </w:rPr>
      </w:pPr>
    </w:p>
    <w:p w:rsidR="00224A2E" w:rsidRDefault="00224A2E" w:rsidP="0029492D">
      <w:pPr>
        <w:suppressAutoHyphens/>
        <w:ind w:firstLine="709"/>
        <w:jc w:val="center"/>
        <w:rPr>
          <w:bCs/>
        </w:rPr>
      </w:pPr>
      <w:r w:rsidRPr="00224A2E">
        <w:rPr>
          <w:bCs/>
        </w:rPr>
        <w:t>ПОСТАНОВЛЯЮ:</w:t>
      </w:r>
    </w:p>
    <w:p w:rsidR="006D7E1E" w:rsidRPr="00224A2E" w:rsidRDefault="006D7E1E" w:rsidP="0029492D">
      <w:pPr>
        <w:suppressAutoHyphens/>
        <w:ind w:firstLine="709"/>
        <w:jc w:val="both"/>
        <w:rPr>
          <w:bCs/>
        </w:rPr>
      </w:pPr>
    </w:p>
    <w:p w:rsidR="002D2F84" w:rsidRPr="005A59D8" w:rsidRDefault="00287928" w:rsidP="0029492D">
      <w:pPr>
        <w:pStyle w:val="a8"/>
        <w:numPr>
          <w:ilvl w:val="0"/>
          <w:numId w:val="6"/>
        </w:numPr>
        <w:suppressAutoHyphens/>
        <w:ind w:left="0" w:firstLine="709"/>
        <w:jc w:val="both"/>
        <w:rPr>
          <w:bCs/>
        </w:rPr>
      </w:pPr>
      <w:r>
        <w:rPr>
          <w:bCs/>
        </w:rPr>
        <w:t>Утвердить состав К</w:t>
      </w:r>
      <w:r w:rsidR="00224A2E" w:rsidRPr="006D7E1E">
        <w:rPr>
          <w:bCs/>
        </w:rPr>
        <w:t>омисси</w:t>
      </w:r>
      <w:r w:rsidR="001207E4">
        <w:rPr>
          <w:bCs/>
        </w:rPr>
        <w:t>и</w:t>
      </w:r>
      <w:r w:rsidR="00224A2E" w:rsidRPr="006D7E1E">
        <w:rPr>
          <w:bCs/>
        </w:rPr>
        <w:t xml:space="preserve"> по вопросам повышения устойчивости </w:t>
      </w:r>
      <w:r w:rsidR="00224A2E" w:rsidRPr="005A59D8">
        <w:rPr>
          <w:bCs/>
        </w:rPr>
        <w:t>функционирования объектов экономики на территории городского округа Пущино</w:t>
      </w:r>
      <w:r w:rsidR="002D2F84" w:rsidRPr="005A59D8">
        <w:rPr>
          <w:bCs/>
        </w:rPr>
        <w:t xml:space="preserve"> согласно приложени</w:t>
      </w:r>
      <w:r w:rsidR="001207E4" w:rsidRPr="005A59D8">
        <w:rPr>
          <w:bCs/>
        </w:rPr>
        <w:t>ю</w:t>
      </w:r>
      <w:r w:rsidR="002D2F84" w:rsidRPr="005A59D8">
        <w:rPr>
          <w:bCs/>
        </w:rPr>
        <w:t xml:space="preserve"> №</w:t>
      </w:r>
      <w:r w:rsidR="001207E4" w:rsidRPr="005A59D8">
        <w:rPr>
          <w:bCs/>
        </w:rPr>
        <w:t xml:space="preserve"> </w:t>
      </w:r>
      <w:r w:rsidR="002D2F84" w:rsidRPr="005A59D8">
        <w:rPr>
          <w:bCs/>
        </w:rPr>
        <w:t>1</w:t>
      </w:r>
      <w:r w:rsidR="001207E4" w:rsidRPr="005A59D8">
        <w:rPr>
          <w:bCs/>
        </w:rPr>
        <w:t xml:space="preserve"> к настоящему постановлению</w:t>
      </w:r>
      <w:r w:rsidR="00224A2E" w:rsidRPr="005A59D8">
        <w:rPr>
          <w:bCs/>
        </w:rPr>
        <w:t>.</w:t>
      </w:r>
    </w:p>
    <w:p w:rsidR="00224A2E" w:rsidRPr="005A59D8" w:rsidRDefault="00224A2E" w:rsidP="0029492D">
      <w:pPr>
        <w:pStyle w:val="a8"/>
        <w:numPr>
          <w:ilvl w:val="0"/>
          <w:numId w:val="6"/>
        </w:numPr>
        <w:suppressAutoHyphens/>
        <w:ind w:left="0" w:firstLine="709"/>
        <w:jc w:val="both"/>
        <w:rPr>
          <w:bCs/>
        </w:rPr>
      </w:pPr>
      <w:r w:rsidRPr="005A59D8">
        <w:rPr>
          <w:bCs/>
        </w:rPr>
        <w:t xml:space="preserve">Утвердить Положение о </w:t>
      </w:r>
      <w:r w:rsidR="00287928">
        <w:rPr>
          <w:bCs/>
        </w:rPr>
        <w:t>К</w:t>
      </w:r>
      <w:r w:rsidRPr="005A59D8">
        <w:rPr>
          <w:bCs/>
        </w:rPr>
        <w:t>омиссии по вопросам повышения устойчивости функционирования объектов экономики на территории городского округа Пущино</w:t>
      </w:r>
      <w:r w:rsidR="001207E4" w:rsidRPr="005A59D8">
        <w:rPr>
          <w:bCs/>
        </w:rPr>
        <w:t xml:space="preserve"> согласно приложению № 2 к настоящему постановлению.</w:t>
      </w:r>
    </w:p>
    <w:p w:rsidR="00BA308F" w:rsidRDefault="00224A2E" w:rsidP="0029492D">
      <w:pPr>
        <w:pStyle w:val="a8"/>
        <w:numPr>
          <w:ilvl w:val="0"/>
          <w:numId w:val="6"/>
        </w:numPr>
        <w:suppressAutoHyphens/>
        <w:ind w:left="0" w:firstLine="709"/>
        <w:jc w:val="both"/>
        <w:rPr>
          <w:bCs/>
        </w:rPr>
      </w:pPr>
      <w:r w:rsidRPr="005A59D8">
        <w:rPr>
          <w:bCs/>
        </w:rPr>
        <w:t>Признать утратившими силу</w:t>
      </w:r>
      <w:r w:rsidR="002F75B6" w:rsidRPr="005A59D8">
        <w:rPr>
          <w:bCs/>
        </w:rPr>
        <w:t xml:space="preserve"> п</w:t>
      </w:r>
      <w:r w:rsidRPr="005A59D8">
        <w:rPr>
          <w:bCs/>
        </w:rPr>
        <w:t>остановлени</w:t>
      </w:r>
      <w:r w:rsidR="00BA308F">
        <w:rPr>
          <w:bCs/>
        </w:rPr>
        <w:t>я:</w:t>
      </w:r>
    </w:p>
    <w:p w:rsidR="006D7E1E" w:rsidRPr="000C6D97" w:rsidRDefault="00BA308F" w:rsidP="00BA308F">
      <w:pPr>
        <w:suppressAutoHyphens/>
        <w:ind w:firstLine="709"/>
        <w:jc w:val="both"/>
        <w:rPr>
          <w:bCs/>
        </w:rPr>
      </w:pPr>
      <w:r w:rsidRPr="000C6D97">
        <w:rPr>
          <w:bCs/>
        </w:rPr>
        <w:t>П</w:t>
      </w:r>
      <w:r w:rsidR="002F75B6" w:rsidRPr="000C6D97">
        <w:rPr>
          <w:bCs/>
        </w:rPr>
        <w:t xml:space="preserve">ервого заместителя главы Администрации города Пущино Московской области от 18.09.2007 № 436-п </w:t>
      </w:r>
      <w:r w:rsidR="001207E4" w:rsidRPr="000C6D97">
        <w:rPr>
          <w:bCs/>
        </w:rPr>
        <w:t>«</w:t>
      </w:r>
      <w:r w:rsidR="002F75B6" w:rsidRPr="000C6D97">
        <w:rPr>
          <w:bCs/>
        </w:rPr>
        <w:t>О Комиссии по повышению устойчивости функционирования экономики городского округа Пущино в военное время</w:t>
      </w:r>
      <w:r w:rsidRPr="000C6D97">
        <w:rPr>
          <w:bCs/>
        </w:rPr>
        <w:t>»;</w:t>
      </w:r>
    </w:p>
    <w:p w:rsidR="00BA308F" w:rsidRPr="000C6D97" w:rsidRDefault="00BA308F" w:rsidP="00BA308F">
      <w:pPr>
        <w:widowControl w:val="0"/>
        <w:ind w:firstLine="709"/>
        <w:jc w:val="both"/>
      </w:pPr>
      <w:r w:rsidRPr="000C6D97">
        <w:rPr>
          <w:bCs/>
        </w:rPr>
        <w:t>Администрации города Пущино от 05.03.2013 № 122-п «</w:t>
      </w:r>
      <w:r w:rsidRPr="000C6D97">
        <w:t>О внесении изменений в состав Комиссии по повышению устойчивости функционирования экономики городского округа Пущино в военное время».</w:t>
      </w:r>
    </w:p>
    <w:p w:rsidR="002F75B6" w:rsidRPr="006D7E1E" w:rsidRDefault="00224A2E" w:rsidP="0029492D">
      <w:pPr>
        <w:pStyle w:val="a8"/>
        <w:numPr>
          <w:ilvl w:val="0"/>
          <w:numId w:val="6"/>
        </w:numPr>
        <w:suppressAutoHyphens/>
        <w:ind w:left="0" w:firstLine="709"/>
        <w:jc w:val="both"/>
        <w:rPr>
          <w:bCs/>
        </w:rPr>
      </w:pPr>
      <w:r w:rsidRPr="000C6D97">
        <w:rPr>
          <w:bCs/>
        </w:rPr>
        <w:t xml:space="preserve">Рекомендовать </w:t>
      </w:r>
      <w:r w:rsidR="006D7E1E" w:rsidRPr="000C6D97">
        <w:rPr>
          <w:bCs/>
        </w:rPr>
        <w:t>руководителям</w:t>
      </w:r>
      <w:r w:rsidR="006D7E1E" w:rsidRPr="005A59D8">
        <w:rPr>
          <w:bCs/>
        </w:rPr>
        <w:t xml:space="preserve"> организаций и учреждений городского округа Пущино</w:t>
      </w:r>
      <w:r w:rsidRPr="005A59D8">
        <w:rPr>
          <w:bCs/>
        </w:rPr>
        <w:t xml:space="preserve"> </w:t>
      </w:r>
      <w:r w:rsidR="005729B3" w:rsidRPr="005729B3">
        <w:rPr>
          <w:bCs/>
        </w:rPr>
        <w:t xml:space="preserve">в месячный срок после опубликования данного постановления </w:t>
      </w:r>
      <w:r w:rsidRPr="005A59D8">
        <w:rPr>
          <w:bCs/>
        </w:rPr>
        <w:t xml:space="preserve">создать </w:t>
      </w:r>
      <w:r w:rsidR="006D7E1E" w:rsidRPr="005A59D8">
        <w:rPr>
          <w:bCs/>
        </w:rPr>
        <w:t xml:space="preserve">объектовые </w:t>
      </w:r>
      <w:r w:rsidRPr="005A59D8">
        <w:rPr>
          <w:bCs/>
        </w:rPr>
        <w:t>комиссии по вопросам повышения устойчивости функционирования</w:t>
      </w:r>
      <w:r w:rsidRPr="006D7E1E">
        <w:rPr>
          <w:bCs/>
        </w:rPr>
        <w:t xml:space="preserve"> объектов экономики.</w:t>
      </w:r>
    </w:p>
    <w:p w:rsidR="006D7E1E" w:rsidRPr="006D7E1E" w:rsidRDefault="006D7E1E" w:rsidP="0029492D">
      <w:pPr>
        <w:pStyle w:val="a8"/>
        <w:numPr>
          <w:ilvl w:val="0"/>
          <w:numId w:val="6"/>
        </w:numPr>
        <w:suppressAutoHyphens/>
        <w:ind w:left="0" w:firstLine="709"/>
        <w:jc w:val="both"/>
        <w:rPr>
          <w:bCs/>
        </w:rPr>
      </w:pPr>
      <w:r w:rsidRPr="006D7E1E">
        <w:rPr>
          <w:bCs/>
        </w:rPr>
        <w:t xml:space="preserve">Общему отделу </w:t>
      </w:r>
      <w:r w:rsidR="001207E4">
        <w:rPr>
          <w:bCs/>
        </w:rPr>
        <w:t>а</w:t>
      </w:r>
      <w:r w:rsidRPr="006D7E1E">
        <w:rPr>
          <w:bCs/>
        </w:rPr>
        <w:t>дминистрации город</w:t>
      </w:r>
      <w:r w:rsidR="001207E4">
        <w:rPr>
          <w:bCs/>
        </w:rPr>
        <w:t>ского округа</w:t>
      </w:r>
      <w:r w:rsidRPr="006D7E1E">
        <w:rPr>
          <w:bCs/>
        </w:rPr>
        <w:t xml:space="preserve">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w:t>
      </w:r>
      <w:r w:rsidR="001207E4">
        <w:rPr>
          <w:bCs/>
        </w:rPr>
        <w:t>а</w:t>
      </w:r>
      <w:r w:rsidR="001207E4" w:rsidRPr="006D7E1E">
        <w:rPr>
          <w:bCs/>
        </w:rPr>
        <w:t>дминистрации город</w:t>
      </w:r>
      <w:r w:rsidR="001207E4">
        <w:rPr>
          <w:bCs/>
        </w:rPr>
        <w:t>ского округа</w:t>
      </w:r>
      <w:r w:rsidR="001207E4" w:rsidRPr="006D7E1E">
        <w:rPr>
          <w:bCs/>
        </w:rPr>
        <w:t xml:space="preserve"> </w:t>
      </w:r>
      <w:r w:rsidRPr="006D7E1E">
        <w:rPr>
          <w:bCs/>
        </w:rPr>
        <w:t xml:space="preserve">Пущино в сети Интернет. </w:t>
      </w:r>
    </w:p>
    <w:p w:rsidR="006D7E1E" w:rsidRPr="006D7E1E" w:rsidRDefault="006D7E1E" w:rsidP="0029492D">
      <w:pPr>
        <w:pStyle w:val="a8"/>
        <w:numPr>
          <w:ilvl w:val="0"/>
          <w:numId w:val="6"/>
        </w:numPr>
        <w:suppressAutoHyphens/>
        <w:ind w:left="0" w:firstLine="709"/>
        <w:jc w:val="both"/>
        <w:rPr>
          <w:bCs/>
        </w:rPr>
      </w:pPr>
      <w:r w:rsidRPr="006D7E1E">
        <w:rPr>
          <w:bCs/>
        </w:rPr>
        <w:t>Контроль за исполнением настоящего постановления оставляю за собой.</w:t>
      </w:r>
    </w:p>
    <w:p w:rsidR="008E0567" w:rsidRDefault="008E0567" w:rsidP="0029492D">
      <w:pPr>
        <w:suppressAutoHyphens/>
        <w:jc w:val="both"/>
      </w:pPr>
    </w:p>
    <w:p w:rsidR="001207E4" w:rsidRPr="002D2F84" w:rsidRDefault="001207E4" w:rsidP="0029492D">
      <w:pPr>
        <w:suppressAutoHyphens/>
        <w:jc w:val="both"/>
      </w:pPr>
    </w:p>
    <w:p w:rsidR="001C66D5" w:rsidRDefault="001C66D5" w:rsidP="004607F1">
      <w:pPr>
        <w:pStyle w:val="ConsPlusNormal"/>
        <w:widowControl/>
        <w:suppressAutoHyphens/>
        <w:ind w:firstLine="0"/>
        <w:jc w:val="both"/>
        <w:rPr>
          <w:rFonts w:ascii="Times New Roman" w:hAnsi="Times New Roman" w:cs="Times New Roman"/>
          <w:sz w:val="24"/>
          <w:szCs w:val="24"/>
        </w:rPr>
      </w:pPr>
      <w:bookmarkStart w:id="0" w:name="_GoBack"/>
      <w:bookmarkEnd w:id="0"/>
    </w:p>
    <w:p w:rsidR="00DF1658" w:rsidRPr="00A41E62" w:rsidRDefault="00595F03" w:rsidP="0029492D">
      <w:pPr>
        <w:pStyle w:val="ConsPlusNormal"/>
        <w:widowControl/>
        <w:suppressAutoHyphens/>
        <w:ind w:left="6521" w:hanging="1701"/>
        <w:rPr>
          <w:rFonts w:ascii="Times New Roman" w:hAnsi="Times New Roman" w:cs="Times New Roman"/>
          <w:sz w:val="24"/>
          <w:szCs w:val="24"/>
        </w:rPr>
      </w:pPr>
      <w:r w:rsidRPr="00A41E62">
        <w:rPr>
          <w:rFonts w:ascii="Times New Roman" w:hAnsi="Times New Roman" w:cs="Times New Roman"/>
          <w:sz w:val="24"/>
          <w:szCs w:val="24"/>
        </w:rPr>
        <w:lastRenderedPageBreak/>
        <w:t>Приложение</w:t>
      </w:r>
      <w:r w:rsidR="00817F20">
        <w:rPr>
          <w:rFonts w:ascii="Times New Roman" w:hAnsi="Times New Roman" w:cs="Times New Roman"/>
          <w:sz w:val="24"/>
          <w:szCs w:val="24"/>
        </w:rPr>
        <w:t xml:space="preserve"> №</w:t>
      </w:r>
      <w:r w:rsidR="001C66D5">
        <w:rPr>
          <w:rFonts w:ascii="Times New Roman" w:hAnsi="Times New Roman" w:cs="Times New Roman"/>
          <w:sz w:val="24"/>
          <w:szCs w:val="24"/>
        </w:rPr>
        <w:t xml:space="preserve"> </w:t>
      </w:r>
      <w:r w:rsidR="00817F20">
        <w:rPr>
          <w:rFonts w:ascii="Times New Roman" w:hAnsi="Times New Roman" w:cs="Times New Roman"/>
          <w:sz w:val="24"/>
          <w:szCs w:val="24"/>
        </w:rPr>
        <w:t>1</w:t>
      </w:r>
      <w:r w:rsidRPr="00A41E62">
        <w:rPr>
          <w:rFonts w:ascii="Times New Roman" w:hAnsi="Times New Roman" w:cs="Times New Roman"/>
          <w:sz w:val="24"/>
          <w:szCs w:val="24"/>
        </w:rPr>
        <w:t xml:space="preserve"> к постановлению</w:t>
      </w:r>
    </w:p>
    <w:p w:rsidR="00595F03" w:rsidRPr="00A41E62" w:rsidRDefault="00B868E8" w:rsidP="0029492D">
      <w:pPr>
        <w:pStyle w:val="ConsPlusNormal"/>
        <w:widowControl/>
        <w:suppressAutoHyphens/>
        <w:ind w:left="6521" w:hanging="1701"/>
        <w:rPr>
          <w:rFonts w:ascii="Times New Roman" w:hAnsi="Times New Roman" w:cs="Times New Roman"/>
          <w:sz w:val="24"/>
          <w:szCs w:val="24"/>
        </w:rPr>
      </w:pPr>
      <w:r>
        <w:rPr>
          <w:rFonts w:ascii="Times New Roman" w:hAnsi="Times New Roman" w:cs="Times New Roman"/>
          <w:sz w:val="24"/>
          <w:szCs w:val="24"/>
        </w:rPr>
        <w:t>а</w:t>
      </w:r>
      <w:r w:rsidR="00595F03" w:rsidRPr="00A41E62">
        <w:rPr>
          <w:rFonts w:ascii="Times New Roman" w:hAnsi="Times New Roman" w:cs="Times New Roman"/>
          <w:sz w:val="24"/>
          <w:szCs w:val="24"/>
        </w:rPr>
        <w:t>дминистрации город</w:t>
      </w:r>
      <w:r>
        <w:rPr>
          <w:rFonts w:ascii="Times New Roman" w:hAnsi="Times New Roman" w:cs="Times New Roman"/>
          <w:sz w:val="24"/>
          <w:szCs w:val="24"/>
        </w:rPr>
        <w:t>ского округа</w:t>
      </w:r>
      <w:r w:rsidR="00595F03" w:rsidRPr="00A41E62">
        <w:rPr>
          <w:rFonts w:ascii="Times New Roman" w:hAnsi="Times New Roman" w:cs="Times New Roman"/>
          <w:sz w:val="24"/>
          <w:szCs w:val="24"/>
        </w:rPr>
        <w:t xml:space="preserve"> Пущино</w:t>
      </w:r>
    </w:p>
    <w:p w:rsidR="00595F03" w:rsidRPr="00563AB0" w:rsidRDefault="00595F03" w:rsidP="0029492D">
      <w:pPr>
        <w:pStyle w:val="ConsPlusNormal"/>
        <w:widowControl/>
        <w:suppressAutoHyphens/>
        <w:ind w:left="6521" w:hanging="1701"/>
        <w:rPr>
          <w:rFonts w:ascii="Times New Roman" w:hAnsi="Times New Roman" w:cs="Times New Roman"/>
          <w:sz w:val="24"/>
          <w:szCs w:val="24"/>
          <w:u w:val="single"/>
        </w:rPr>
      </w:pPr>
      <w:r w:rsidRPr="00A41E62">
        <w:rPr>
          <w:rFonts w:ascii="Times New Roman" w:hAnsi="Times New Roman" w:cs="Times New Roman"/>
          <w:sz w:val="24"/>
          <w:szCs w:val="24"/>
        </w:rPr>
        <w:t xml:space="preserve">от </w:t>
      </w:r>
      <w:r w:rsidR="00E867B5">
        <w:rPr>
          <w:rFonts w:ascii="Times New Roman" w:hAnsi="Times New Roman" w:cs="Times New Roman"/>
          <w:sz w:val="24"/>
          <w:szCs w:val="24"/>
        </w:rPr>
        <w:t xml:space="preserve">21.09.2020 </w:t>
      </w:r>
      <w:r w:rsidRPr="00A41E62">
        <w:rPr>
          <w:rFonts w:ascii="Times New Roman" w:hAnsi="Times New Roman" w:cs="Times New Roman"/>
          <w:sz w:val="24"/>
          <w:szCs w:val="24"/>
        </w:rPr>
        <w:t>№</w:t>
      </w:r>
      <w:r w:rsidRPr="00F84945">
        <w:rPr>
          <w:rFonts w:ascii="Times New Roman" w:hAnsi="Times New Roman" w:cs="Times New Roman"/>
          <w:sz w:val="24"/>
          <w:szCs w:val="24"/>
        </w:rPr>
        <w:t xml:space="preserve"> </w:t>
      </w:r>
      <w:r w:rsidR="00E867B5">
        <w:rPr>
          <w:rFonts w:ascii="Times New Roman" w:hAnsi="Times New Roman" w:cs="Times New Roman"/>
          <w:sz w:val="24"/>
          <w:szCs w:val="24"/>
        </w:rPr>
        <w:t>284-п</w:t>
      </w:r>
    </w:p>
    <w:p w:rsidR="0070480D" w:rsidRDefault="0070480D" w:rsidP="0029492D">
      <w:pPr>
        <w:pStyle w:val="ConsPlusNormal"/>
        <w:widowControl/>
        <w:suppressAutoHyphens/>
        <w:ind w:firstLine="0"/>
        <w:jc w:val="right"/>
        <w:rPr>
          <w:rFonts w:ascii="Times New Roman" w:hAnsi="Times New Roman" w:cs="Times New Roman"/>
          <w:sz w:val="24"/>
          <w:szCs w:val="24"/>
        </w:rPr>
      </w:pPr>
    </w:p>
    <w:p w:rsidR="001C66D5" w:rsidRDefault="001C66D5" w:rsidP="0029492D">
      <w:pPr>
        <w:pStyle w:val="ConsPlusNormal"/>
        <w:widowControl/>
        <w:suppressAutoHyphens/>
        <w:ind w:firstLine="0"/>
        <w:jc w:val="right"/>
        <w:rPr>
          <w:rFonts w:ascii="Times New Roman" w:hAnsi="Times New Roman" w:cs="Times New Roman"/>
          <w:sz w:val="24"/>
          <w:szCs w:val="24"/>
        </w:rPr>
      </w:pPr>
    </w:p>
    <w:p w:rsidR="001C66D5" w:rsidRPr="00A41E62" w:rsidRDefault="001C66D5" w:rsidP="0029492D">
      <w:pPr>
        <w:pStyle w:val="ConsPlusNormal"/>
        <w:widowControl/>
        <w:suppressAutoHyphens/>
        <w:ind w:firstLine="0"/>
        <w:jc w:val="right"/>
        <w:rPr>
          <w:rFonts w:ascii="Times New Roman" w:hAnsi="Times New Roman" w:cs="Times New Roman"/>
          <w:sz w:val="24"/>
          <w:szCs w:val="24"/>
        </w:rPr>
      </w:pPr>
    </w:p>
    <w:p w:rsidR="00817F20" w:rsidRDefault="00B868E8" w:rsidP="0029492D">
      <w:pPr>
        <w:pStyle w:val="ConsPlusNormal"/>
        <w:widowControl/>
        <w:suppressAutoHyphens/>
        <w:ind w:firstLine="0"/>
        <w:jc w:val="center"/>
        <w:rPr>
          <w:rFonts w:ascii="Times New Roman" w:hAnsi="Times New Roman" w:cs="Times New Roman"/>
          <w:bCs/>
          <w:sz w:val="24"/>
          <w:szCs w:val="24"/>
        </w:rPr>
      </w:pPr>
      <w:r w:rsidRPr="00B868E8">
        <w:rPr>
          <w:rFonts w:ascii="Times New Roman" w:hAnsi="Times New Roman" w:cs="Times New Roman"/>
          <w:bCs/>
          <w:sz w:val="24"/>
          <w:szCs w:val="24"/>
        </w:rPr>
        <w:t xml:space="preserve">Состав </w:t>
      </w:r>
    </w:p>
    <w:p w:rsidR="00DF1658" w:rsidRDefault="00817F20" w:rsidP="0029492D">
      <w:pPr>
        <w:pStyle w:val="ConsPlusNormal"/>
        <w:widowControl/>
        <w:suppressAutoHyphens/>
        <w:ind w:firstLine="0"/>
        <w:jc w:val="center"/>
        <w:rPr>
          <w:rFonts w:ascii="Times New Roman" w:hAnsi="Times New Roman" w:cs="Times New Roman"/>
          <w:bCs/>
          <w:sz w:val="24"/>
          <w:szCs w:val="24"/>
        </w:rPr>
      </w:pPr>
      <w:r w:rsidRPr="00817F20">
        <w:rPr>
          <w:rFonts w:ascii="Times New Roman" w:hAnsi="Times New Roman" w:cs="Times New Roman"/>
          <w:bCs/>
          <w:sz w:val="24"/>
          <w:szCs w:val="24"/>
        </w:rPr>
        <w:t>Комисси</w:t>
      </w:r>
      <w:r>
        <w:rPr>
          <w:rFonts w:ascii="Times New Roman" w:hAnsi="Times New Roman" w:cs="Times New Roman"/>
          <w:bCs/>
          <w:sz w:val="24"/>
          <w:szCs w:val="24"/>
        </w:rPr>
        <w:t>и</w:t>
      </w:r>
      <w:r w:rsidRPr="00817F20">
        <w:rPr>
          <w:rFonts w:ascii="Times New Roman" w:hAnsi="Times New Roman" w:cs="Times New Roman"/>
          <w:bCs/>
          <w:sz w:val="24"/>
          <w:szCs w:val="24"/>
        </w:rPr>
        <w:t xml:space="preserve"> по вопросам повышения устойчивости функционирования объектов экономики на территории городского округа Пущино</w:t>
      </w:r>
    </w:p>
    <w:p w:rsidR="001C66D5" w:rsidRDefault="001C66D5" w:rsidP="0029492D">
      <w:pPr>
        <w:suppressAutoHyphens/>
        <w:autoSpaceDE w:val="0"/>
        <w:autoSpaceDN w:val="0"/>
        <w:adjustRightInd w:val="0"/>
        <w:jc w:val="both"/>
      </w:pPr>
    </w:p>
    <w:p w:rsidR="00946612" w:rsidRDefault="00946612" w:rsidP="0029492D">
      <w:pPr>
        <w:suppressAutoHyphens/>
        <w:autoSpaceDE w:val="0"/>
        <w:autoSpaceDN w:val="0"/>
        <w:adjustRightInd w:val="0"/>
        <w:jc w:val="both"/>
      </w:pPr>
    </w:p>
    <w:p w:rsidR="00946612" w:rsidRDefault="00946612" w:rsidP="0029492D">
      <w:pPr>
        <w:suppressAutoHyphens/>
        <w:autoSpaceDE w:val="0"/>
        <w:autoSpaceDN w:val="0"/>
        <w:adjustRightInd w:val="0"/>
        <w:jc w:val="both"/>
      </w:pP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Председатель Комиссии:</w:t>
      </w: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Фомина Ю.А, первый заместитель главы администрации.</w:t>
      </w: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Заместитель председателя Комиссии:</w:t>
      </w: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Хорьков А.А., заместитель главы администрации.</w:t>
      </w:r>
    </w:p>
    <w:p w:rsidR="001C66D5" w:rsidRPr="00182B96" w:rsidRDefault="001C66D5" w:rsidP="0029492D">
      <w:pPr>
        <w:pStyle w:val="ConsPlusNormal"/>
        <w:widowControl/>
        <w:suppressAutoHyphens/>
        <w:ind w:firstLine="709"/>
        <w:jc w:val="both"/>
        <w:rPr>
          <w:rFonts w:ascii="Times New Roman" w:hAnsi="Times New Roman" w:cs="Times New Roman"/>
          <w:sz w:val="24"/>
          <w:szCs w:val="24"/>
        </w:rPr>
      </w:pPr>
      <w:r w:rsidRPr="00182B96">
        <w:rPr>
          <w:rFonts w:ascii="Times New Roman" w:hAnsi="Times New Roman" w:cs="Times New Roman"/>
          <w:sz w:val="24"/>
          <w:szCs w:val="24"/>
        </w:rPr>
        <w:t>Секретарь Комиссии:</w:t>
      </w:r>
    </w:p>
    <w:p w:rsidR="001C66D5" w:rsidRPr="00182B96" w:rsidRDefault="005729B3" w:rsidP="0029492D">
      <w:pPr>
        <w:pStyle w:val="ConsPlusNormal"/>
        <w:widowControl/>
        <w:suppressAutoHyphens/>
        <w:ind w:firstLine="709"/>
        <w:jc w:val="both"/>
        <w:rPr>
          <w:rFonts w:ascii="Times New Roman" w:hAnsi="Times New Roman" w:cs="Times New Roman"/>
          <w:sz w:val="24"/>
          <w:szCs w:val="24"/>
        </w:rPr>
      </w:pPr>
      <w:r w:rsidRPr="00182B96">
        <w:rPr>
          <w:rFonts w:ascii="Times New Roman" w:hAnsi="Times New Roman" w:cs="Times New Roman"/>
          <w:sz w:val="24"/>
          <w:szCs w:val="24"/>
        </w:rPr>
        <w:t>Черепахина Ю.А.,</w:t>
      </w:r>
      <w:r w:rsidR="001C66D5" w:rsidRPr="00182B96">
        <w:rPr>
          <w:rFonts w:ascii="Times New Roman" w:hAnsi="Times New Roman" w:cs="Times New Roman"/>
          <w:sz w:val="24"/>
          <w:szCs w:val="24"/>
        </w:rPr>
        <w:t xml:space="preserve"> </w:t>
      </w:r>
      <w:r w:rsidR="00182B96" w:rsidRPr="00182B96">
        <w:rPr>
          <w:rFonts w:ascii="Times New Roman" w:hAnsi="Times New Roman" w:cs="Times New Roman"/>
          <w:sz w:val="24"/>
          <w:szCs w:val="24"/>
        </w:rPr>
        <w:t>главный</w:t>
      </w:r>
      <w:r w:rsidR="001C66D5" w:rsidRPr="00182B96">
        <w:rPr>
          <w:rFonts w:ascii="Times New Roman" w:hAnsi="Times New Roman" w:cs="Times New Roman"/>
          <w:sz w:val="24"/>
          <w:szCs w:val="24"/>
        </w:rPr>
        <w:t xml:space="preserve"> специалист </w:t>
      </w:r>
      <w:r w:rsidR="00182B96" w:rsidRPr="00182B96">
        <w:rPr>
          <w:rFonts w:ascii="Times New Roman" w:hAnsi="Times New Roman" w:cs="Times New Roman"/>
          <w:sz w:val="24"/>
          <w:szCs w:val="24"/>
        </w:rPr>
        <w:t xml:space="preserve">сектора АХО </w:t>
      </w:r>
      <w:r w:rsidRPr="00182B96">
        <w:rPr>
          <w:rFonts w:ascii="Times New Roman" w:hAnsi="Times New Roman" w:cs="Times New Roman"/>
          <w:sz w:val="24"/>
          <w:szCs w:val="24"/>
        </w:rPr>
        <w:t xml:space="preserve">МКУ </w:t>
      </w:r>
      <w:r w:rsidR="00182B96" w:rsidRPr="00182B96">
        <w:rPr>
          <w:rFonts w:ascii="Times New Roman" w:hAnsi="Times New Roman" w:cs="Times New Roman"/>
          <w:sz w:val="24"/>
          <w:szCs w:val="24"/>
        </w:rPr>
        <w:t>«Централизованная б</w:t>
      </w:r>
      <w:r w:rsidRPr="00182B96">
        <w:rPr>
          <w:rFonts w:ascii="Times New Roman" w:hAnsi="Times New Roman" w:cs="Times New Roman"/>
          <w:sz w:val="24"/>
          <w:szCs w:val="24"/>
        </w:rPr>
        <w:t>ухгалтерия</w:t>
      </w:r>
      <w:r w:rsidR="00182B96" w:rsidRPr="00182B96">
        <w:rPr>
          <w:rFonts w:ascii="Times New Roman" w:hAnsi="Times New Roman" w:cs="Times New Roman"/>
          <w:sz w:val="24"/>
          <w:szCs w:val="24"/>
        </w:rPr>
        <w:t>».</w:t>
      </w:r>
    </w:p>
    <w:p w:rsidR="001C66D5" w:rsidRPr="00182B96" w:rsidRDefault="001C66D5" w:rsidP="0029492D">
      <w:pPr>
        <w:pStyle w:val="ConsPlusNormal"/>
        <w:widowControl/>
        <w:suppressAutoHyphens/>
        <w:ind w:firstLine="709"/>
        <w:jc w:val="both"/>
        <w:rPr>
          <w:rFonts w:ascii="Times New Roman" w:hAnsi="Times New Roman" w:cs="Times New Roman"/>
          <w:sz w:val="24"/>
          <w:szCs w:val="24"/>
        </w:rPr>
      </w:pPr>
      <w:r w:rsidRPr="00182B96">
        <w:rPr>
          <w:rFonts w:ascii="Times New Roman" w:hAnsi="Times New Roman" w:cs="Times New Roman"/>
          <w:sz w:val="24"/>
          <w:szCs w:val="24"/>
        </w:rPr>
        <w:t>Члены Комиссии:</w:t>
      </w:r>
    </w:p>
    <w:p w:rsidR="005729B3" w:rsidRPr="005729B3" w:rsidRDefault="005729B3" w:rsidP="005729B3">
      <w:pPr>
        <w:pStyle w:val="ConsPlusNormal"/>
        <w:widowControl/>
        <w:suppressAutoHyphens/>
        <w:ind w:firstLine="709"/>
        <w:jc w:val="both"/>
        <w:rPr>
          <w:rFonts w:ascii="Times New Roman" w:hAnsi="Times New Roman" w:cs="Times New Roman"/>
          <w:sz w:val="24"/>
          <w:szCs w:val="24"/>
        </w:rPr>
      </w:pPr>
      <w:r w:rsidRPr="00182B96">
        <w:rPr>
          <w:rFonts w:ascii="Times New Roman" w:hAnsi="Times New Roman" w:cs="Times New Roman"/>
          <w:sz w:val="24"/>
          <w:szCs w:val="24"/>
        </w:rPr>
        <w:t xml:space="preserve">Малышевский А.Б., начальник </w:t>
      </w:r>
      <w:r>
        <w:rPr>
          <w:rFonts w:ascii="Times New Roman" w:hAnsi="Times New Roman" w:cs="Times New Roman"/>
          <w:sz w:val="24"/>
          <w:szCs w:val="24"/>
        </w:rPr>
        <w:t xml:space="preserve">отдела экономики </w:t>
      </w:r>
      <w:r w:rsidRPr="005729B3">
        <w:rPr>
          <w:rFonts w:ascii="Times New Roman" w:hAnsi="Times New Roman" w:cs="Times New Roman"/>
          <w:sz w:val="24"/>
          <w:szCs w:val="24"/>
        </w:rPr>
        <w:t>администрации городского округа Пущино;</w:t>
      </w: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Волкова Е.В., начальник отдела по управлению имуществом администрации городского округа Пущино;</w:t>
      </w: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Кулаткина Т.Н., начальник отдела образования администрации городского округа Пущино;</w:t>
      </w: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Луничев С.Б., начальник отдела жилищно-коммунального хозяйства и градостроительства администрации городского округа Пущино;</w:t>
      </w:r>
    </w:p>
    <w:p w:rsid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Прошина Н.Н., начальник финансового отдела администрации городского округа Пущино;</w:t>
      </w:r>
    </w:p>
    <w:p w:rsidR="005729B3" w:rsidRPr="001C66D5" w:rsidRDefault="005729B3" w:rsidP="005729B3">
      <w:pPr>
        <w:pStyle w:val="ConsPlusNormal"/>
        <w:widowContro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Быханов А.И., начальник отдела по делам ГОЧС, МП и ТБ </w:t>
      </w:r>
      <w:r w:rsidRPr="005729B3">
        <w:rPr>
          <w:rFonts w:ascii="Times New Roman" w:hAnsi="Times New Roman" w:cs="Times New Roman"/>
          <w:sz w:val="24"/>
          <w:szCs w:val="24"/>
        </w:rPr>
        <w:t>администрации городского округа Пущино;</w:t>
      </w: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Занозин А.А., начальник Пущинского сетевого участка Серпуховского ПО Чеховскому филиалу АО «Мособлэнерго» (по согласованию);</w:t>
      </w:r>
    </w:p>
    <w:p w:rsidR="001C66D5" w:rsidRPr="001C66D5" w:rsidRDefault="001C66D5" w:rsidP="0029492D">
      <w:pPr>
        <w:pStyle w:val="ConsPlusNormal"/>
        <w:widowControl/>
        <w:suppressAutoHyphens/>
        <w:ind w:firstLine="709"/>
        <w:jc w:val="both"/>
        <w:rPr>
          <w:rFonts w:ascii="Times New Roman" w:hAnsi="Times New Roman" w:cs="Times New Roman"/>
          <w:bCs/>
          <w:sz w:val="24"/>
          <w:szCs w:val="24"/>
        </w:rPr>
      </w:pPr>
      <w:r w:rsidRPr="001C66D5">
        <w:rPr>
          <w:rFonts w:ascii="Times New Roman" w:hAnsi="Times New Roman" w:cs="Times New Roman"/>
          <w:sz w:val="24"/>
          <w:szCs w:val="24"/>
        </w:rPr>
        <w:t>Мещерякова А.М., заведующий отделом социальной защиты населения города Пущино (по согласованию);</w:t>
      </w: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 xml:space="preserve">Растворов С.С., </w:t>
      </w:r>
      <w:r w:rsidRPr="0029492D">
        <w:rPr>
          <w:rFonts w:ascii="Times New Roman" w:hAnsi="Times New Roman" w:cs="Times New Roman"/>
          <w:sz w:val="24"/>
          <w:szCs w:val="24"/>
        </w:rPr>
        <w:t xml:space="preserve">начальник штаба </w:t>
      </w:r>
      <w:r w:rsidR="0029492D" w:rsidRPr="0029492D">
        <w:rPr>
          <w:rFonts w:ascii="Times New Roman" w:hAnsi="Times New Roman" w:cs="Times New Roman"/>
          <w:iCs/>
          <w:color w:val="000000"/>
          <w:sz w:val="24"/>
          <w:szCs w:val="24"/>
        </w:rPr>
        <w:t xml:space="preserve">ПСЧ-52 ФГКУ «29-й ОФПС по Московской области» </w:t>
      </w:r>
      <w:r w:rsidRPr="0029492D">
        <w:rPr>
          <w:rFonts w:ascii="Times New Roman" w:hAnsi="Times New Roman" w:cs="Times New Roman"/>
          <w:sz w:val="24"/>
          <w:szCs w:val="24"/>
        </w:rPr>
        <w:t>(по согласованию);</w:t>
      </w:r>
    </w:p>
    <w:p w:rsidR="001C66D5" w:rsidRPr="00182B96" w:rsidRDefault="005729B3" w:rsidP="0029492D">
      <w:pPr>
        <w:pStyle w:val="ConsPlusNormal"/>
        <w:widowControl/>
        <w:suppressAutoHyphens/>
        <w:ind w:firstLine="709"/>
        <w:jc w:val="both"/>
        <w:rPr>
          <w:rFonts w:ascii="Times New Roman" w:hAnsi="Times New Roman" w:cs="Times New Roman"/>
          <w:sz w:val="24"/>
          <w:szCs w:val="24"/>
        </w:rPr>
      </w:pPr>
      <w:r w:rsidRPr="00182B96">
        <w:rPr>
          <w:rFonts w:ascii="Times New Roman" w:hAnsi="Times New Roman" w:cs="Times New Roman"/>
          <w:sz w:val="24"/>
          <w:szCs w:val="24"/>
        </w:rPr>
        <w:t>Ан</w:t>
      </w:r>
      <w:r w:rsidR="00182B96" w:rsidRPr="00182B96">
        <w:rPr>
          <w:rFonts w:ascii="Times New Roman" w:hAnsi="Times New Roman" w:cs="Times New Roman"/>
          <w:sz w:val="24"/>
          <w:szCs w:val="24"/>
        </w:rPr>
        <w:t>иченков А.А</w:t>
      </w:r>
      <w:r w:rsidR="001C66D5" w:rsidRPr="00182B96">
        <w:rPr>
          <w:rFonts w:ascii="Times New Roman" w:hAnsi="Times New Roman" w:cs="Times New Roman"/>
          <w:sz w:val="24"/>
          <w:szCs w:val="24"/>
        </w:rPr>
        <w:t xml:space="preserve">., </w:t>
      </w:r>
      <w:r w:rsidRPr="00182B96">
        <w:rPr>
          <w:rFonts w:ascii="Times New Roman" w:hAnsi="Times New Roman" w:cs="Times New Roman"/>
          <w:sz w:val="24"/>
          <w:szCs w:val="24"/>
        </w:rPr>
        <w:t>и.о</w:t>
      </w:r>
      <w:r w:rsidR="00182B96" w:rsidRPr="00182B96">
        <w:rPr>
          <w:rFonts w:ascii="Times New Roman" w:hAnsi="Times New Roman" w:cs="Times New Roman"/>
          <w:sz w:val="24"/>
          <w:szCs w:val="24"/>
        </w:rPr>
        <w:t>.</w:t>
      </w:r>
      <w:r w:rsidRPr="00182B96">
        <w:rPr>
          <w:rFonts w:ascii="Times New Roman" w:hAnsi="Times New Roman" w:cs="Times New Roman"/>
          <w:sz w:val="24"/>
          <w:szCs w:val="24"/>
        </w:rPr>
        <w:t xml:space="preserve"> директора</w:t>
      </w:r>
      <w:r w:rsidR="001C66D5" w:rsidRPr="00182B96">
        <w:rPr>
          <w:rFonts w:ascii="Times New Roman" w:hAnsi="Times New Roman" w:cs="Times New Roman"/>
          <w:sz w:val="24"/>
          <w:szCs w:val="24"/>
        </w:rPr>
        <w:t xml:space="preserve"> МБУ «Благоустройство»;</w:t>
      </w:r>
    </w:p>
    <w:p w:rsidR="001C66D5" w:rsidRPr="00182B96" w:rsidRDefault="001C66D5" w:rsidP="0029492D">
      <w:pPr>
        <w:pStyle w:val="ConsPlusNormal"/>
        <w:widowControl/>
        <w:suppressAutoHyphens/>
        <w:ind w:firstLine="709"/>
        <w:jc w:val="both"/>
        <w:rPr>
          <w:rFonts w:ascii="Times New Roman" w:hAnsi="Times New Roman" w:cs="Times New Roman"/>
          <w:sz w:val="24"/>
          <w:szCs w:val="24"/>
        </w:rPr>
      </w:pPr>
      <w:r w:rsidRPr="00182B96">
        <w:rPr>
          <w:rFonts w:ascii="Times New Roman" w:hAnsi="Times New Roman" w:cs="Times New Roman"/>
          <w:sz w:val="24"/>
          <w:szCs w:val="24"/>
        </w:rPr>
        <w:t>Рязанцев Р.В., директор МУП «ЖКХ»;</w:t>
      </w:r>
    </w:p>
    <w:p w:rsidR="001C66D5" w:rsidRPr="00182B96" w:rsidRDefault="005729B3" w:rsidP="0029492D">
      <w:pPr>
        <w:pStyle w:val="ConsPlusNormal"/>
        <w:widowControl/>
        <w:suppressAutoHyphens/>
        <w:ind w:firstLine="709"/>
        <w:jc w:val="both"/>
        <w:rPr>
          <w:rFonts w:ascii="Times New Roman" w:hAnsi="Times New Roman" w:cs="Times New Roman"/>
          <w:sz w:val="24"/>
          <w:szCs w:val="24"/>
        </w:rPr>
      </w:pPr>
      <w:r w:rsidRPr="00182B96">
        <w:rPr>
          <w:rFonts w:ascii="Times New Roman" w:hAnsi="Times New Roman" w:cs="Times New Roman"/>
          <w:sz w:val="24"/>
          <w:szCs w:val="24"/>
        </w:rPr>
        <w:t>Турьев</w:t>
      </w:r>
      <w:r w:rsidR="001C66D5" w:rsidRPr="00182B96">
        <w:rPr>
          <w:rFonts w:ascii="Times New Roman" w:hAnsi="Times New Roman" w:cs="Times New Roman"/>
          <w:sz w:val="24"/>
          <w:szCs w:val="24"/>
        </w:rPr>
        <w:t xml:space="preserve"> С.Н., </w:t>
      </w:r>
      <w:r w:rsidRPr="00182B96">
        <w:rPr>
          <w:rFonts w:ascii="Times New Roman" w:hAnsi="Times New Roman" w:cs="Times New Roman"/>
          <w:sz w:val="24"/>
          <w:szCs w:val="24"/>
        </w:rPr>
        <w:t xml:space="preserve">Главный врач больницы </w:t>
      </w:r>
      <w:r w:rsidR="001C66D5" w:rsidRPr="00182B96">
        <w:rPr>
          <w:rFonts w:ascii="Times New Roman" w:hAnsi="Times New Roman" w:cs="Times New Roman"/>
          <w:sz w:val="24"/>
          <w:szCs w:val="24"/>
        </w:rPr>
        <w:t>ПНЦ РАН (по согласованию);</w:t>
      </w:r>
    </w:p>
    <w:p w:rsidR="001C66D5" w:rsidRPr="00182B96" w:rsidRDefault="005729B3" w:rsidP="0029492D">
      <w:pPr>
        <w:pStyle w:val="ConsPlusNormal"/>
        <w:widowControl/>
        <w:suppressAutoHyphens/>
        <w:ind w:firstLine="709"/>
        <w:jc w:val="both"/>
        <w:rPr>
          <w:rFonts w:ascii="Times New Roman" w:hAnsi="Times New Roman" w:cs="Times New Roman"/>
          <w:sz w:val="24"/>
          <w:szCs w:val="24"/>
        </w:rPr>
      </w:pPr>
      <w:r w:rsidRPr="00182B96">
        <w:rPr>
          <w:rFonts w:ascii="Times New Roman" w:hAnsi="Times New Roman" w:cs="Times New Roman"/>
          <w:sz w:val="24"/>
          <w:szCs w:val="24"/>
        </w:rPr>
        <w:t>Попов Н.В.</w:t>
      </w:r>
      <w:r w:rsidR="001C66D5" w:rsidRPr="00182B96">
        <w:rPr>
          <w:rFonts w:ascii="Times New Roman" w:hAnsi="Times New Roman" w:cs="Times New Roman"/>
          <w:sz w:val="24"/>
          <w:szCs w:val="24"/>
        </w:rPr>
        <w:t xml:space="preserve">, </w:t>
      </w:r>
      <w:r w:rsidRPr="00182B96">
        <w:rPr>
          <w:rFonts w:ascii="Times New Roman" w:hAnsi="Times New Roman" w:cs="Times New Roman"/>
          <w:sz w:val="24"/>
          <w:szCs w:val="24"/>
        </w:rPr>
        <w:t>директор</w:t>
      </w:r>
      <w:r w:rsidR="001C66D5" w:rsidRPr="00182B96">
        <w:rPr>
          <w:rFonts w:ascii="Times New Roman" w:hAnsi="Times New Roman" w:cs="Times New Roman"/>
          <w:sz w:val="24"/>
          <w:szCs w:val="24"/>
        </w:rPr>
        <w:t xml:space="preserve"> МУП «Тепловодоканал»;</w:t>
      </w:r>
    </w:p>
    <w:p w:rsidR="001C66D5" w:rsidRPr="001C66D5" w:rsidRDefault="001C66D5" w:rsidP="0029492D">
      <w:pPr>
        <w:pStyle w:val="ConsPlusNormal"/>
        <w:widowControl/>
        <w:suppressAutoHyphens/>
        <w:ind w:firstLine="709"/>
        <w:jc w:val="both"/>
        <w:rPr>
          <w:rFonts w:ascii="Times New Roman" w:hAnsi="Times New Roman" w:cs="Times New Roman"/>
          <w:sz w:val="24"/>
          <w:szCs w:val="24"/>
        </w:rPr>
      </w:pPr>
      <w:r w:rsidRPr="001C66D5">
        <w:rPr>
          <w:rFonts w:ascii="Times New Roman" w:hAnsi="Times New Roman" w:cs="Times New Roman"/>
          <w:sz w:val="24"/>
          <w:szCs w:val="24"/>
        </w:rPr>
        <w:t>Цуркан Н.В., начальник отдела полиции «Пущинский» МУ МВД России «Серпуховское» (по согласованию)</w:t>
      </w:r>
      <w:r w:rsidR="00752DE3">
        <w:rPr>
          <w:rFonts w:ascii="Times New Roman" w:hAnsi="Times New Roman" w:cs="Times New Roman"/>
          <w:sz w:val="24"/>
          <w:szCs w:val="24"/>
        </w:rPr>
        <w:t>.</w:t>
      </w:r>
    </w:p>
    <w:p w:rsidR="001C66D5" w:rsidRDefault="001C66D5" w:rsidP="0029492D">
      <w:pPr>
        <w:pStyle w:val="ConsPlusNormal"/>
        <w:widowControl/>
        <w:suppressAutoHyphens/>
        <w:ind w:firstLine="0"/>
        <w:rPr>
          <w:rFonts w:ascii="Times New Roman" w:hAnsi="Times New Roman" w:cs="Times New Roman"/>
          <w:bCs/>
          <w:sz w:val="24"/>
          <w:szCs w:val="24"/>
        </w:rPr>
      </w:pPr>
    </w:p>
    <w:p w:rsidR="00C26E77" w:rsidRDefault="00C26E77" w:rsidP="0029492D">
      <w:pPr>
        <w:suppressAutoHyphens/>
      </w:pPr>
    </w:p>
    <w:p w:rsidR="00606C0D" w:rsidRDefault="00606C0D" w:rsidP="0029492D">
      <w:pPr>
        <w:suppressAutoHyphens/>
      </w:pPr>
    </w:p>
    <w:p w:rsidR="00606C0D" w:rsidRDefault="00606C0D" w:rsidP="0029492D">
      <w:pPr>
        <w:suppressAutoHyphens/>
      </w:pPr>
    </w:p>
    <w:p w:rsidR="00606C0D" w:rsidRDefault="00606C0D" w:rsidP="0029492D">
      <w:pPr>
        <w:suppressAutoHyphens/>
      </w:pPr>
    </w:p>
    <w:p w:rsidR="00606C0D" w:rsidRDefault="00606C0D" w:rsidP="0029492D">
      <w:pPr>
        <w:suppressAutoHyphens/>
      </w:pPr>
    </w:p>
    <w:p w:rsidR="001C66D5" w:rsidRDefault="001C66D5" w:rsidP="0029492D">
      <w:pPr>
        <w:suppressAutoHyphens/>
      </w:pPr>
    </w:p>
    <w:p w:rsidR="001207E4" w:rsidRDefault="001207E4" w:rsidP="0029492D">
      <w:pPr>
        <w:suppressAutoHyphens/>
      </w:pPr>
    </w:p>
    <w:p w:rsidR="00606C0D" w:rsidRPr="00606C0D" w:rsidRDefault="00606C0D" w:rsidP="0029492D">
      <w:pPr>
        <w:suppressAutoHyphens/>
        <w:ind w:left="4820"/>
      </w:pPr>
      <w:r w:rsidRPr="00606C0D">
        <w:t>Приложение №</w:t>
      </w:r>
      <w:r>
        <w:t xml:space="preserve"> 2</w:t>
      </w:r>
      <w:r w:rsidRPr="00606C0D">
        <w:t xml:space="preserve"> к постановлению</w:t>
      </w:r>
    </w:p>
    <w:p w:rsidR="00606C0D" w:rsidRPr="00606C0D" w:rsidRDefault="00606C0D" w:rsidP="0029492D">
      <w:pPr>
        <w:suppressAutoHyphens/>
        <w:ind w:left="4820"/>
      </w:pPr>
      <w:r w:rsidRPr="00606C0D">
        <w:t>администрации городского округа Пущино</w:t>
      </w:r>
    </w:p>
    <w:p w:rsidR="00E867B5" w:rsidRPr="00563AB0" w:rsidRDefault="00E867B5" w:rsidP="00E867B5">
      <w:pPr>
        <w:pStyle w:val="ConsPlusNormal"/>
        <w:widowControl/>
        <w:suppressAutoHyphens/>
        <w:ind w:left="6521" w:hanging="1701"/>
        <w:rPr>
          <w:rFonts w:ascii="Times New Roman" w:hAnsi="Times New Roman" w:cs="Times New Roman"/>
          <w:sz w:val="24"/>
          <w:szCs w:val="24"/>
          <w:u w:val="single"/>
        </w:rPr>
      </w:pPr>
      <w:r w:rsidRPr="00A41E62">
        <w:rPr>
          <w:rFonts w:ascii="Times New Roman" w:hAnsi="Times New Roman" w:cs="Times New Roman"/>
          <w:sz w:val="24"/>
          <w:szCs w:val="24"/>
        </w:rPr>
        <w:t xml:space="preserve">от </w:t>
      </w:r>
      <w:r>
        <w:rPr>
          <w:rFonts w:ascii="Times New Roman" w:hAnsi="Times New Roman" w:cs="Times New Roman"/>
          <w:sz w:val="24"/>
          <w:szCs w:val="24"/>
        </w:rPr>
        <w:t xml:space="preserve">21.09.2020 </w:t>
      </w:r>
      <w:r w:rsidRPr="00A41E62">
        <w:rPr>
          <w:rFonts w:ascii="Times New Roman" w:hAnsi="Times New Roman" w:cs="Times New Roman"/>
          <w:sz w:val="24"/>
          <w:szCs w:val="24"/>
        </w:rPr>
        <w:t>№</w:t>
      </w:r>
      <w:r w:rsidRPr="00F84945">
        <w:rPr>
          <w:rFonts w:ascii="Times New Roman" w:hAnsi="Times New Roman" w:cs="Times New Roman"/>
          <w:sz w:val="24"/>
          <w:szCs w:val="24"/>
        </w:rPr>
        <w:t xml:space="preserve"> </w:t>
      </w:r>
      <w:r>
        <w:rPr>
          <w:rFonts w:ascii="Times New Roman" w:hAnsi="Times New Roman" w:cs="Times New Roman"/>
          <w:sz w:val="24"/>
          <w:szCs w:val="24"/>
        </w:rPr>
        <w:t>284-п</w:t>
      </w:r>
    </w:p>
    <w:p w:rsidR="00606C0D" w:rsidRDefault="00606C0D" w:rsidP="0029492D">
      <w:pPr>
        <w:suppressAutoHyphens/>
        <w:ind w:left="5387"/>
        <w:rPr>
          <w:u w:val="single"/>
        </w:rPr>
      </w:pPr>
    </w:p>
    <w:p w:rsidR="001C66D5" w:rsidRDefault="001C66D5" w:rsidP="0029492D">
      <w:pPr>
        <w:suppressAutoHyphens/>
        <w:ind w:left="5387"/>
        <w:rPr>
          <w:u w:val="single"/>
        </w:rPr>
      </w:pPr>
    </w:p>
    <w:p w:rsidR="00606C0D" w:rsidRDefault="00606C0D" w:rsidP="0029492D">
      <w:pPr>
        <w:suppressAutoHyphens/>
      </w:pPr>
    </w:p>
    <w:p w:rsidR="00606C0D" w:rsidRPr="00606C0D" w:rsidRDefault="001C66D5" w:rsidP="0029492D">
      <w:pPr>
        <w:suppressAutoHyphens/>
        <w:jc w:val="center"/>
      </w:pPr>
      <w:r w:rsidRPr="00606C0D">
        <w:t>Положение</w:t>
      </w:r>
    </w:p>
    <w:p w:rsidR="00606C0D" w:rsidRDefault="00606C0D" w:rsidP="0029492D">
      <w:pPr>
        <w:suppressAutoHyphens/>
        <w:jc w:val="center"/>
      </w:pPr>
      <w:r w:rsidRPr="00606C0D">
        <w:t xml:space="preserve">о </w:t>
      </w:r>
      <w:r w:rsidR="005729B3">
        <w:t>К</w:t>
      </w:r>
      <w:r w:rsidRPr="00606C0D">
        <w:t xml:space="preserve">омиссии по вопросам повышения устойчивости функционирования объектов экономики на территории </w:t>
      </w:r>
      <w:r>
        <w:t>городского округа Пущино</w:t>
      </w:r>
    </w:p>
    <w:p w:rsidR="00606C0D" w:rsidRPr="00606C0D" w:rsidRDefault="00606C0D" w:rsidP="0029492D">
      <w:pPr>
        <w:suppressAutoHyphens/>
        <w:jc w:val="center"/>
      </w:pPr>
    </w:p>
    <w:p w:rsidR="00606C0D" w:rsidRPr="001207E4" w:rsidRDefault="00606C0D" w:rsidP="0029492D">
      <w:pPr>
        <w:numPr>
          <w:ilvl w:val="0"/>
          <w:numId w:val="7"/>
        </w:numPr>
        <w:suppressAutoHyphens/>
        <w:jc w:val="center"/>
        <w:rPr>
          <w:b/>
        </w:rPr>
      </w:pPr>
      <w:r w:rsidRPr="001207E4">
        <w:rPr>
          <w:b/>
        </w:rPr>
        <w:t>Общие положения</w:t>
      </w:r>
    </w:p>
    <w:p w:rsidR="00606C0D" w:rsidRPr="00606C0D" w:rsidRDefault="00606C0D" w:rsidP="0029492D">
      <w:pPr>
        <w:suppressAutoHyphens/>
      </w:pPr>
    </w:p>
    <w:p w:rsidR="00606C0D" w:rsidRPr="00606C0D" w:rsidRDefault="00606C0D" w:rsidP="0029492D">
      <w:pPr>
        <w:numPr>
          <w:ilvl w:val="0"/>
          <w:numId w:val="8"/>
        </w:numPr>
        <w:suppressAutoHyphens/>
        <w:ind w:firstLine="709"/>
        <w:jc w:val="both"/>
      </w:pPr>
      <w:r w:rsidRPr="00606C0D">
        <w:t xml:space="preserve">Настоящее Положение о </w:t>
      </w:r>
      <w:r w:rsidR="005729B3">
        <w:t>К</w:t>
      </w:r>
      <w:r w:rsidRPr="00606C0D">
        <w:t xml:space="preserve">омиссии по вопросам повышения устойчивости функционирования объектов экономики на территории </w:t>
      </w:r>
      <w:r>
        <w:t>городского округа Пущино</w:t>
      </w:r>
      <w:r w:rsidRPr="00606C0D">
        <w:t xml:space="preserve"> (далее -</w:t>
      </w:r>
      <w:r w:rsidR="001207E4">
        <w:t xml:space="preserve"> Комиссия</w:t>
      </w:r>
      <w:r w:rsidRPr="00606C0D">
        <w:t>) определяет основные задачи, функции и порядок деятельности в мирное и военное время Комиссии.</w:t>
      </w:r>
    </w:p>
    <w:p w:rsidR="00606C0D" w:rsidRPr="005A59D8" w:rsidRDefault="00606C0D" w:rsidP="0029492D">
      <w:pPr>
        <w:numPr>
          <w:ilvl w:val="0"/>
          <w:numId w:val="8"/>
        </w:numPr>
        <w:suppressAutoHyphens/>
        <w:ind w:firstLine="709"/>
        <w:jc w:val="both"/>
      </w:pPr>
      <w:r w:rsidRPr="005A59D8">
        <w:t>Комиссия является постоянно действующим координационным органом городского округа Пущино, образованным для организации координации деятельности исполнительных органов государственной власти Московской области, государственных органов Московской области действующих на территории городского округа Пущино, администрации городского округа Пущино, организаций независимо от организационно-правовой формы, осуществляющих свою деятельность на территории городского округа Пущино (далее - организации), в целях решения задач по организации разработки и осуществлению в мирное и военное время мероприятий, направленных на сохранение и повышение устойчивости функционирования объектов экономики на территории городского округа Пущино, критически важных для устойчивого функционирования экономики городского округа Пущино и выживания населения городского округа Пущино при военных конфликтах или вследствие этих конфликтов, а также при чрезвычайных ситуациях природного и техногенного характера.</w:t>
      </w:r>
    </w:p>
    <w:p w:rsidR="00606C0D" w:rsidRPr="005A59D8" w:rsidRDefault="00606C0D" w:rsidP="0029492D">
      <w:pPr>
        <w:numPr>
          <w:ilvl w:val="0"/>
          <w:numId w:val="8"/>
        </w:numPr>
        <w:suppressAutoHyphens/>
        <w:ind w:firstLine="709"/>
        <w:jc w:val="both"/>
      </w:pPr>
      <w:r w:rsidRPr="005A59D8">
        <w:t>Комиссия руководствуется в своей деятельности Конституцией Российской Федерации, федеральн</w:t>
      </w:r>
      <w:r w:rsidR="005A59D8" w:rsidRPr="005A59D8">
        <w:t>ыми конституционными законами, Ф</w:t>
      </w:r>
      <w:r w:rsidRPr="005A59D8">
        <w:t>едеральными законами, иными нормативными правовыми актами Российской Федерации, Уставом городского округа Пущино</w:t>
      </w:r>
      <w:r w:rsidR="00D3136A">
        <w:t xml:space="preserve"> Московской области</w:t>
      </w:r>
      <w:r w:rsidRPr="005A59D8">
        <w:t>, иными нормативными правовыми актами городского округа Пущино в области гражданской обороны, защиты населения и территорий от чрезвычайных ситуаций и их последствий и обеспечения пожарной безопасности, безопасности люд</w:t>
      </w:r>
      <w:r w:rsidR="00942C13" w:rsidRPr="005A59D8">
        <w:t xml:space="preserve">ей на водных объектах, а также </w:t>
      </w:r>
      <w:r w:rsidR="00D3136A">
        <w:t>П</w:t>
      </w:r>
      <w:r w:rsidR="00942C13" w:rsidRPr="005A59D8">
        <w:t>оложением о комиссии по вопросам повышения устойчивости функционирования объектов экономики на территории городского округа Пущино (далее – Положение).</w:t>
      </w:r>
    </w:p>
    <w:p w:rsidR="00606C0D" w:rsidRPr="005A59D8" w:rsidRDefault="00606C0D" w:rsidP="0029492D">
      <w:pPr>
        <w:numPr>
          <w:ilvl w:val="0"/>
          <w:numId w:val="8"/>
        </w:numPr>
        <w:suppressAutoHyphens/>
        <w:ind w:firstLine="709"/>
        <w:jc w:val="both"/>
      </w:pPr>
      <w:r w:rsidRPr="005A59D8">
        <w:t xml:space="preserve">Комиссия создается администрацией городского округа Пущино. Состав Комиссии утверждается </w:t>
      </w:r>
      <w:r w:rsidR="001C66D5">
        <w:t xml:space="preserve">постановлением </w:t>
      </w:r>
      <w:r w:rsidRPr="005A59D8">
        <w:t>администраци</w:t>
      </w:r>
      <w:r w:rsidR="001C66D5">
        <w:t>и</w:t>
      </w:r>
      <w:r w:rsidRPr="005A59D8">
        <w:t xml:space="preserve"> городского округа Пущино.</w:t>
      </w:r>
    </w:p>
    <w:p w:rsidR="00606C0D" w:rsidRDefault="00606C0D" w:rsidP="0029492D">
      <w:pPr>
        <w:pStyle w:val="a8"/>
        <w:numPr>
          <w:ilvl w:val="0"/>
          <w:numId w:val="8"/>
        </w:numPr>
        <w:suppressAutoHyphens/>
        <w:ind w:firstLine="709"/>
        <w:jc w:val="both"/>
      </w:pPr>
      <w:r w:rsidRPr="005A59D8">
        <w:t>Основным</w:t>
      </w:r>
      <w:r w:rsidRPr="00606C0D">
        <w:t xml:space="preserve"> документом, принимаемым Комиссией, является решение, оформленное протоколом заседания Комиссии.</w:t>
      </w:r>
    </w:p>
    <w:p w:rsidR="00C711AA" w:rsidRDefault="00C711AA" w:rsidP="0029492D">
      <w:pPr>
        <w:pStyle w:val="a8"/>
        <w:suppressAutoHyphens/>
        <w:ind w:left="0"/>
      </w:pPr>
    </w:p>
    <w:p w:rsidR="00606C0D" w:rsidRPr="001207E4" w:rsidRDefault="00606C0D" w:rsidP="0029492D">
      <w:pPr>
        <w:pStyle w:val="a8"/>
        <w:numPr>
          <w:ilvl w:val="0"/>
          <w:numId w:val="7"/>
        </w:numPr>
        <w:suppressAutoHyphens/>
        <w:jc w:val="center"/>
        <w:rPr>
          <w:b/>
        </w:rPr>
      </w:pPr>
      <w:r w:rsidRPr="001207E4">
        <w:rPr>
          <w:b/>
        </w:rPr>
        <w:t>Основные задачи и функции Комиссии</w:t>
      </w:r>
    </w:p>
    <w:p w:rsidR="00C711AA" w:rsidRPr="00606C0D" w:rsidRDefault="00C711AA" w:rsidP="0029492D">
      <w:pPr>
        <w:suppressAutoHyphens/>
        <w:jc w:val="center"/>
      </w:pPr>
    </w:p>
    <w:p w:rsidR="00CD1B08" w:rsidRPr="00CD1B08" w:rsidRDefault="00CD1B08" w:rsidP="0029492D">
      <w:pPr>
        <w:pStyle w:val="2"/>
        <w:shd w:val="clear" w:color="auto" w:fill="auto"/>
        <w:tabs>
          <w:tab w:val="left" w:pos="1144"/>
        </w:tabs>
        <w:suppressAutoHyphens/>
        <w:spacing w:before="0" w:after="0" w:line="240" w:lineRule="auto"/>
        <w:ind w:firstLine="709"/>
        <w:rPr>
          <w:sz w:val="24"/>
          <w:szCs w:val="24"/>
        </w:rPr>
      </w:pPr>
      <w:r w:rsidRPr="00CD1B08">
        <w:rPr>
          <w:sz w:val="24"/>
          <w:szCs w:val="24"/>
        </w:rPr>
        <w:t>1.  Основными задачами Комиссии являются:</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 xml:space="preserve">в мирное время - организация разработки мероприятий, необходимых для повышения устойчивости функционирования объектов экономики на территории </w:t>
      </w:r>
      <w:r w:rsidR="00D3136A">
        <w:rPr>
          <w:sz w:val="24"/>
          <w:szCs w:val="24"/>
        </w:rPr>
        <w:t>городского округа Пущино</w:t>
      </w:r>
      <w:r w:rsidRPr="00CD1B08">
        <w:rPr>
          <w:sz w:val="24"/>
          <w:szCs w:val="24"/>
        </w:rPr>
        <w:t>, необходимых для устойчивого функционирования экономики и выживания населения городского округа Пущино в военной время;</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 xml:space="preserve">в военное время - координация деятельности исполнительных органов государственной власти Московской области, государственных органов Московской области, </w:t>
      </w:r>
      <w:r>
        <w:rPr>
          <w:sz w:val="24"/>
          <w:szCs w:val="24"/>
        </w:rPr>
        <w:t xml:space="preserve">действующих на территории </w:t>
      </w:r>
      <w:r w:rsidRPr="00CD1B08">
        <w:rPr>
          <w:sz w:val="24"/>
          <w:szCs w:val="24"/>
        </w:rPr>
        <w:t>городского округа Пущино</w:t>
      </w:r>
      <w:r>
        <w:rPr>
          <w:sz w:val="24"/>
          <w:szCs w:val="24"/>
        </w:rPr>
        <w:t>, администрации</w:t>
      </w:r>
      <w:r w:rsidRPr="00CD1B08">
        <w:rPr>
          <w:sz w:val="24"/>
          <w:szCs w:val="24"/>
        </w:rPr>
        <w:t xml:space="preserve"> </w:t>
      </w:r>
      <w:r w:rsidR="00D3136A">
        <w:rPr>
          <w:sz w:val="24"/>
          <w:szCs w:val="24"/>
        </w:rPr>
        <w:t xml:space="preserve">городского округа Пущино </w:t>
      </w:r>
      <w:r>
        <w:rPr>
          <w:sz w:val="24"/>
          <w:szCs w:val="24"/>
        </w:rPr>
        <w:t xml:space="preserve">и </w:t>
      </w:r>
      <w:r w:rsidRPr="00CD1B08">
        <w:rPr>
          <w:sz w:val="24"/>
          <w:szCs w:val="24"/>
        </w:rPr>
        <w:t>организаций городского округа Пущино, при реализации мероприятий, направленных на повышение устойчивости функционирования объектов экономики на территории городского округа Пущино, необходимых для устойчивого функционирования экономики городского округа Пущино и выживания населения городского округа Пущино.</w:t>
      </w:r>
    </w:p>
    <w:p w:rsidR="00CD1B08" w:rsidRPr="00CD1B08" w:rsidRDefault="00CD1B08" w:rsidP="0029492D">
      <w:pPr>
        <w:pStyle w:val="2"/>
        <w:numPr>
          <w:ilvl w:val="0"/>
          <w:numId w:val="10"/>
        </w:numPr>
        <w:shd w:val="clear" w:color="auto" w:fill="auto"/>
        <w:tabs>
          <w:tab w:val="left" w:pos="1144"/>
        </w:tabs>
        <w:suppressAutoHyphens/>
        <w:spacing w:before="0" w:after="0" w:line="240" w:lineRule="auto"/>
        <w:ind w:left="0" w:firstLine="709"/>
        <w:rPr>
          <w:sz w:val="24"/>
          <w:szCs w:val="24"/>
        </w:rPr>
      </w:pPr>
      <w:r w:rsidRPr="00CD1B08">
        <w:rPr>
          <w:sz w:val="24"/>
          <w:szCs w:val="24"/>
        </w:rPr>
        <w:t xml:space="preserve">Комиссия с целью выполнения возложенных на нее задач в мирное время </w:t>
      </w:r>
      <w:r w:rsidR="00E355DD">
        <w:rPr>
          <w:sz w:val="24"/>
          <w:szCs w:val="24"/>
        </w:rPr>
        <w:t>осу</w:t>
      </w:r>
      <w:r w:rsidRPr="00CD1B08">
        <w:rPr>
          <w:sz w:val="24"/>
          <w:szCs w:val="24"/>
        </w:rPr>
        <w:t>ществляет следующие функции:</w:t>
      </w:r>
    </w:p>
    <w:p w:rsidR="00CD1B08" w:rsidRPr="00CD1B08" w:rsidRDefault="00CD1B08" w:rsidP="0029492D">
      <w:pPr>
        <w:pStyle w:val="2"/>
        <w:shd w:val="clear" w:color="auto" w:fill="auto"/>
        <w:tabs>
          <w:tab w:val="right" w:pos="8177"/>
          <w:tab w:val="right" w:pos="9851"/>
        </w:tabs>
        <w:suppressAutoHyphens/>
        <w:spacing w:before="0" w:after="0" w:line="240" w:lineRule="auto"/>
        <w:ind w:firstLine="709"/>
        <w:rPr>
          <w:sz w:val="24"/>
          <w:szCs w:val="24"/>
        </w:rPr>
      </w:pPr>
      <w:r w:rsidRPr="00CD1B08">
        <w:rPr>
          <w:sz w:val="24"/>
          <w:szCs w:val="24"/>
        </w:rPr>
        <w:t>координацию планирования,</w:t>
      </w:r>
      <w:r w:rsidR="00E355DD">
        <w:rPr>
          <w:sz w:val="24"/>
          <w:szCs w:val="24"/>
        </w:rPr>
        <w:t xml:space="preserve"> </w:t>
      </w:r>
      <w:r w:rsidRPr="00CD1B08">
        <w:rPr>
          <w:sz w:val="24"/>
          <w:szCs w:val="24"/>
        </w:rPr>
        <w:t>разработки и проведения</w:t>
      </w:r>
      <w:r w:rsidR="00E355DD">
        <w:rPr>
          <w:sz w:val="24"/>
          <w:szCs w:val="24"/>
        </w:rPr>
        <w:t xml:space="preserve"> </w:t>
      </w:r>
      <w:r w:rsidRPr="00CD1B08">
        <w:rPr>
          <w:sz w:val="24"/>
          <w:szCs w:val="24"/>
        </w:rPr>
        <w:t>мероприятий</w:t>
      </w:r>
      <w:r w:rsidR="00E355DD">
        <w:rPr>
          <w:sz w:val="24"/>
          <w:szCs w:val="24"/>
        </w:rPr>
        <w:t xml:space="preserve"> </w:t>
      </w:r>
      <w:r w:rsidRPr="00CD1B08">
        <w:rPr>
          <w:sz w:val="24"/>
          <w:szCs w:val="24"/>
        </w:rPr>
        <w:t>по</w:t>
      </w:r>
      <w:r w:rsidR="00E355DD">
        <w:rPr>
          <w:sz w:val="24"/>
          <w:szCs w:val="24"/>
        </w:rPr>
        <w:t xml:space="preserve"> </w:t>
      </w:r>
      <w:r w:rsidRPr="00CD1B08">
        <w:rPr>
          <w:sz w:val="24"/>
          <w:szCs w:val="24"/>
        </w:rPr>
        <w:tab/>
        <w:t>повышению устойчивости функционирования</w:t>
      </w:r>
      <w:r w:rsidR="00E355DD">
        <w:rPr>
          <w:sz w:val="24"/>
          <w:szCs w:val="24"/>
        </w:rPr>
        <w:t xml:space="preserve"> </w:t>
      </w:r>
      <w:r w:rsidRPr="00CD1B08">
        <w:rPr>
          <w:sz w:val="24"/>
          <w:szCs w:val="24"/>
        </w:rPr>
        <w:t>объектов экономики</w:t>
      </w:r>
      <w:r w:rsidR="00E355DD">
        <w:rPr>
          <w:sz w:val="24"/>
          <w:szCs w:val="24"/>
        </w:rPr>
        <w:t xml:space="preserve"> </w:t>
      </w:r>
      <w:r w:rsidRPr="00CD1B08">
        <w:rPr>
          <w:sz w:val="24"/>
          <w:szCs w:val="24"/>
        </w:rPr>
        <w:t xml:space="preserve">на территории </w:t>
      </w:r>
      <w:r w:rsidR="00E355DD" w:rsidRPr="00E355DD">
        <w:rPr>
          <w:sz w:val="24"/>
          <w:szCs w:val="24"/>
        </w:rPr>
        <w:t>городского округа Пущино</w:t>
      </w:r>
      <w:r w:rsidRPr="00CD1B08">
        <w:rPr>
          <w:sz w:val="24"/>
          <w:szCs w:val="24"/>
        </w:rPr>
        <w:t>;</w:t>
      </w:r>
    </w:p>
    <w:p w:rsidR="00CD1B08" w:rsidRPr="0029492D" w:rsidRDefault="00CD1B08" w:rsidP="0029492D">
      <w:pPr>
        <w:ind w:firstLine="709"/>
        <w:jc w:val="both"/>
      </w:pPr>
      <w:r w:rsidRPr="0029492D">
        <w:t xml:space="preserve">рассмотрение разработанных центральными исполнительными органами государственной власти Московской области, государственными органами Московской области, </w:t>
      </w:r>
      <w:r w:rsidR="00E355DD" w:rsidRPr="0029492D">
        <w:t xml:space="preserve">администрацией городского округа Пущино </w:t>
      </w:r>
      <w:r w:rsidRPr="0029492D">
        <w:t>мероприятий</w:t>
      </w:r>
      <w:r w:rsidR="00E355DD" w:rsidRPr="0029492D">
        <w:t xml:space="preserve"> </w:t>
      </w:r>
      <w:r w:rsidRPr="0029492D">
        <w:t>по</w:t>
      </w:r>
      <w:r w:rsidR="00E355DD" w:rsidRPr="0029492D">
        <w:t xml:space="preserve"> </w:t>
      </w:r>
      <w:r w:rsidR="0029492D" w:rsidRPr="0029492D">
        <w:t xml:space="preserve">повышению </w:t>
      </w:r>
      <w:r w:rsidR="00D3136A" w:rsidRPr="0029492D">
        <w:t>у</w:t>
      </w:r>
      <w:r w:rsidRPr="0029492D">
        <w:t>стойчивости функционирования</w:t>
      </w:r>
      <w:r w:rsidR="00E355DD" w:rsidRPr="0029492D">
        <w:t xml:space="preserve"> </w:t>
      </w:r>
      <w:r w:rsidRPr="0029492D">
        <w:t>объектов экономики</w:t>
      </w:r>
      <w:r w:rsidR="00E355DD" w:rsidRPr="0029492D">
        <w:t xml:space="preserve"> </w:t>
      </w:r>
      <w:r w:rsidRPr="0029492D">
        <w:t xml:space="preserve">на территории </w:t>
      </w:r>
      <w:r w:rsidR="00E355DD" w:rsidRPr="0029492D">
        <w:t>городского округа Пущино</w:t>
      </w:r>
      <w:r w:rsidRPr="0029492D">
        <w:t>;</w:t>
      </w:r>
    </w:p>
    <w:p w:rsidR="00CD1B08" w:rsidRPr="00CD1B08" w:rsidRDefault="00CD1B08" w:rsidP="0029492D">
      <w:pPr>
        <w:pStyle w:val="2"/>
        <w:shd w:val="clear" w:color="auto" w:fill="auto"/>
        <w:tabs>
          <w:tab w:val="right" w:pos="8177"/>
          <w:tab w:val="right" w:pos="9851"/>
        </w:tabs>
        <w:suppressAutoHyphens/>
        <w:spacing w:before="0" w:after="0" w:line="240" w:lineRule="auto"/>
        <w:ind w:firstLine="709"/>
        <w:rPr>
          <w:sz w:val="24"/>
          <w:szCs w:val="24"/>
        </w:rPr>
      </w:pPr>
      <w:r w:rsidRPr="00CD1B08">
        <w:rPr>
          <w:sz w:val="24"/>
          <w:szCs w:val="24"/>
        </w:rPr>
        <w:t xml:space="preserve">организацию сбора и обобщение данных для подготовки предложений </w:t>
      </w:r>
      <w:r w:rsidR="0029492D">
        <w:rPr>
          <w:sz w:val="24"/>
          <w:szCs w:val="24"/>
        </w:rPr>
        <w:t>г</w:t>
      </w:r>
      <w:r w:rsidR="00E355DD">
        <w:rPr>
          <w:sz w:val="24"/>
          <w:szCs w:val="24"/>
        </w:rPr>
        <w:t xml:space="preserve">лаве городского округа Пущино по вопросам повышения </w:t>
      </w:r>
      <w:r w:rsidRPr="00CD1B08">
        <w:rPr>
          <w:sz w:val="24"/>
          <w:szCs w:val="24"/>
        </w:rPr>
        <w:t>устойчивости</w:t>
      </w:r>
      <w:r w:rsidR="00E355DD">
        <w:rPr>
          <w:sz w:val="24"/>
          <w:szCs w:val="24"/>
        </w:rPr>
        <w:t xml:space="preserve"> </w:t>
      </w:r>
      <w:r w:rsidRPr="00CD1B08">
        <w:rPr>
          <w:sz w:val="24"/>
          <w:szCs w:val="24"/>
        </w:rPr>
        <w:t>функционирования организаций;</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 xml:space="preserve">разработку предложений по совершенствованию нормативных правовых актов </w:t>
      </w:r>
      <w:r w:rsidR="00E355DD" w:rsidRPr="00E355DD">
        <w:rPr>
          <w:sz w:val="24"/>
          <w:szCs w:val="24"/>
        </w:rPr>
        <w:t>городского округа Пущино</w:t>
      </w:r>
      <w:r w:rsidRPr="00CD1B08">
        <w:rPr>
          <w:sz w:val="24"/>
          <w:szCs w:val="24"/>
        </w:rPr>
        <w:t xml:space="preserve"> в сфере повышения устойчивости функционирования организаций;</w:t>
      </w:r>
    </w:p>
    <w:p w:rsidR="00CD1B08" w:rsidRPr="00CD1B08" w:rsidRDefault="00CD1B08" w:rsidP="0029492D">
      <w:pPr>
        <w:pStyle w:val="2"/>
        <w:shd w:val="clear" w:color="auto" w:fill="auto"/>
        <w:tabs>
          <w:tab w:val="right" w:pos="9851"/>
        </w:tabs>
        <w:suppressAutoHyphens/>
        <w:spacing w:before="0" w:after="0" w:line="240" w:lineRule="auto"/>
        <w:ind w:firstLine="709"/>
        <w:rPr>
          <w:sz w:val="24"/>
          <w:szCs w:val="24"/>
        </w:rPr>
      </w:pPr>
      <w:r w:rsidRPr="00CD1B08">
        <w:rPr>
          <w:sz w:val="24"/>
          <w:szCs w:val="24"/>
        </w:rPr>
        <w:t xml:space="preserve">направление предложений заказчикам муниципальных программ </w:t>
      </w:r>
      <w:r w:rsidR="00E355DD" w:rsidRPr="00E355DD">
        <w:rPr>
          <w:sz w:val="24"/>
          <w:szCs w:val="24"/>
        </w:rPr>
        <w:t>городского округа Пущино</w:t>
      </w:r>
      <w:r w:rsidRPr="00CD1B08">
        <w:rPr>
          <w:sz w:val="24"/>
          <w:szCs w:val="24"/>
        </w:rPr>
        <w:t xml:space="preserve"> по</w:t>
      </w:r>
      <w:r w:rsidR="00E355DD">
        <w:rPr>
          <w:sz w:val="24"/>
          <w:szCs w:val="24"/>
        </w:rPr>
        <w:t xml:space="preserve"> </w:t>
      </w:r>
      <w:r w:rsidRPr="00CD1B08">
        <w:rPr>
          <w:sz w:val="24"/>
          <w:szCs w:val="24"/>
        </w:rPr>
        <w:t>включению</w:t>
      </w:r>
      <w:r w:rsidR="00E355DD">
        <w:rPr>
          <w:sz w:val="24"/>
          <w:szCs w:val="24"/>
        </w:rPr>
        <w:t xml:space="preserve"> </w:t>
      </w:r>
      <w:r w:rsidRPr="00CD1B08">
        <w:rPr>
          <w:sz w:val="24"/>
          <w:szCs w:val="24"/>
        </w:rPr>
        <w:t>в</w:t>
      </w:r>
      <w:r w:rsidR="00E355DD">
        <w:rPr>
          <w:sz w:val="24"/>
          <w:szCs w:val="24"/>
        </w:rPr>
        <w:t xml:space="preserve"> </w:t>
      </w:r>
      <w:r w:rsidRPr="00CD1B08">
        <w:rPr>
          <w:sz w:val="24"/>
          <w:szCs w:val="24"/>
        </w:rPr>
        <w:t>муниципальные программы</w:t>
      </w:r>
      <w:r w:rsidR="00E355DD">
        <w:rPr>
          <w:sz w:val="24"/>
          <w:szCs w:val="24"/>
        </w:rPr>
        <w:t xml:space="preserve"> </w:t>
      </w:r>
      <w:r w:rsidR="00E355DD" w:rsidRPr="00E355DD">
        <w:rPr>
          <w:sz w:val="24"/>
          <w:szCs w:val="24"/>
        </w:rPr>
        <w:t>городского округа Пущино</w:t>
      </w:r>
      <w:r w:rsidR="00E355DD">
        <w:rPr>
          <w:sz w:val="24"/>
          <w:szCs w:val="24"/>
        </w:rPr>
        <w:t xml:space="preserve"> </w:t>
      </w:r>
      <w:r w:rsidRPr="00CD1B08">
        <w:rPr>
          <w:sz w:val="24"/>
          <w:szCs w:val="24"/>
        </w:rPr>
        <w:t>мероприятий, направленных на повышение устойчивости функционирования организаций;</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 xml:space="preserve">организацию и осуществление взаимодействия с комиссиями по вопросам повышения устойчивости функционирования объектов экономики сопредельных </w:t>
      </w:r>
      <w:r w:rsidR="00E355DD">
        <w:rPr>
          <w:sz w:val="24"/>
          <w:szCs w:val="24"/>
        </w:rPr>
        <w:t>муниципальных образований</w:t>
      </w:r>
      <w:r w:rsidRPr="00CD1B08">
        <w:rPr>
          <w:sz w:val="24"/>
          <w:szCs w:val="24"/>
        </w:rPr>
        <w:t>;</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 xml:space="preserve">организацию координации действий исполнительных органов государственной власти Московской области, государственных органов Московской области, </w:t>
      </w:r>
      <w:r w:rsidR="00DC6475" w:rsidRPr="00DC6475">
        <w:rPr>
          <w:sz w:val="24"/>
          <w:szCs w:val="24"/>
        </w:rPr>
        <w:t>действующих на территории городского округа Пущино</w:t>
      </w:r>
      <w:r w:rsidR="00DC6475">
        <w:rPr>
          <w:sz w:val="24"/>
          <w:szCs w:val="24"/>
        </w:rPr>
        <w:t>, администраци</w:t>
      </w:r>
      <w:r w:rsidR="003D446B">
        <w:rPr>
          <w:sz w:val="24"/>
          <w:szCs w:val="24"/>
        </w:rPr>
        <w:t xml:space="preserve">и </w:t>
      </w:r>
      <w:r w:rsidR="0029492D" w:rsidRPr="00E355DD">
        <w:rPr>
          <w:sz w:val="24"/>
          <w:szCs w:val="24"/>
        </w:rPr>
        <w:t>городского округа Пущино</w:t>
      </w:r>
      <w:r w:rsidR="0029492D" w:rsidRPr="00CD1B08">
        <w:rPr>
          <w:sz w:val="24"/>
          <w:szCs w:val="24"/>
        </w:rPr>
        <w:t xml:space="preserve"> </w:t>
      </w:r>
      <w:r w:rsidRPr="00CD1B08">
        <w:rPr>
          <w:sz w:val="24"/>
          <w:szCs w:val="24"/>
        </w:rPr>
        <w:t xml:space="preserve">и организаций </w:t>
      </w:r>
      <w:r w:rsidR="003D446B" w:rsidRPr="003D446B">
        <w:rPr>
          <w:sz w:val="24"/>
          <w:szCs w:val="24"/>
        </w:rPr>
        <w:t xml:space="preserve">городского округа Пущино </w:t>
      </w:r>
      <w:r w:rsidRPr="00CD1B08">
        <w:rPr>
          <w:sz w:val="24"/>
          <w:szCs w:val="24"/>
        </w:rPr>
        <w:t xml:space="preserve">по реализации мер, направленных на сохранение объектов экономики, существенно необходимых для устойчивого функционирования экономики </w:t>
      </w:r>
      <w:r w:rsidR="003D446B" w:rsidRPr="003D446B">
        <w:rPr>
          <w:sz w:val="24"/>
          <w:szCs w:val="24"/>
        </w:rPr>
        <w:t xml:space="preserve">городского округа Пущино </w:t>
      </w:r>
      <w:r w:rsidRPr="00CD1B08">
        <w:rPr>
          <w:sz w:val="24"/>
          <w:szCs w:val="24"/>
        </w:rPr>
        <w:t xml:space="preserve">и выживания населения Московской области при военных конфликтах или вследствие этих конфликтов, а также при чрезвычайных </w:t>
      </w:r>
      <w:r w:rsidR="003D446B">
        <w:rPr>
          <w:sz w:val="24"/>
          <w:szCs w:val="24"/>
        </w:rPr>
        <w:t>в с</w:t>
      </w:r>
      <w:r w:rsidRPr="00CD1B08">
        <w:rPr>
          <w:sz w:val="24"/>
          <w:szCs w:val="24"/>
        </w:rPr>
        <w:t>итуациях природного и техногенного характера;</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 xml:space="preserve">рассмотрение на заседании Комиссии вопросов о ходе выполнения организациями </w:t>
      </w:r>
      <w:r w:rsidR="003D446B" w:rsidRPr="003D446B">
        <w:rPr>
          <w:sz w:val="24"/>
          <w:szCs w:val="24"/>
        </w:rPr>
        <w:t xml:space="preserve">городского округа Пущино </w:t>
      </w:r>
      <w:r w:rsidRPr="00CD1B08">
        <w:rPr>
          <w:sz w:val="24"/>
          <w:szCs w:val="24"/>
        </w:rPr>
        <w:t>мероприятий по повышению устойчивости функционирования объектов экономики, в том числе путем заслушивания должностных лиц;</w:t>
      </w:r>
    </w:p>
    <w:p w:rsidR="00CD1B08" w:rsidRPr="00CD1B08" w:rsidRDefault="00CD1B08" w:rsidP="0029492D">
      <w:pPr>
        <w:pStyle w:val="2"/>
        <w:numPr>
          <w:ilvl w:val="0"/>
          <w:numId w:val="10"/>
        </w:numPr>
        <w:shd w:val="clear" w:color="auto" w:fill="auto"/>
        <w:tabs>
          <w:tab w:val="left" w:pos="1129"/>
        </w:tabs>
        <w:suppressAutoHyphens/>
        <w:spacing w:before="0" w:after="0" w:line="240" w:lineRule="auto"/>
        <w:ind w:left="0" w:firstLine="709"/>
        <w:rPr>
          <w:sz w:val="24"/>
          <w:szCs w:val="24"/>
        </w:rPr>
      </w:pPr>
      <w:r w:rsidRPr="00CD1B08">
        <w:rPr>
          <w:sz w:val="24"/>
          <w:szCs w:val="24"/>
        </w:rPr>
        <w:t>Комиссия с целью выполнения возложенных на нее задач в военное время осуществляет следующие функции:</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рассматривает вопросы по организации сбора и анализа информации о ходе реализации мероприятий по поддержке устойчивого функционирования объектов экономики в военное время;</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 xml:space="preserve">рассматривает вопросы по организации сбора и анализа информации о состоянии организаций на территории </w:t>
      </w:r>
      <w:r w:rsidR="003D446B" w:rsidRPr="003D446B">
        <w:rPr>
          <w:sz w:val="24"/>
          <w:szCs w:val="24"/>
        </w:rPr>
        <w:t>городского округа Пущино</w:t>
      </w:r>
      <w:r w:rsidRPr="00CD1B08">
        <w:rPr>
          <w:sz w:val="24"/>
          <w:szCs w:val="24"/>
        </w:rPr>
        <w:t>, пострадавших в ходе ведения военных действий;</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рассматривает вопросы по организации и реализации мероприятий по срочному восстановлению функционирования необходимых коммунальных служб, пострадавших в ходе ведения военных действий;</w:t>
      </w:r>
    </w:p>
    <w:p w:rsidR="00CD1B08" w:rsidRPr="00CD1B08" w:rsidRDefault="00CD1B08" w:rsidP="0029492D">
      <w:pPr>
        <w:pStyle w:val="2"/>
        <w:shd w:val="clear" w:color="auto" w:fill="auto"/>
        <w:suppressAutoHyphens/>
        <w:spacing w:before="0" w:after="0" w:line="240" w:lineRule="auto"/>
        <w:ind w:firstLine="709"/>
        <w:rPr>
          <w:sz w:val="24"/>
          <w:szCs w:val="24"/>
        </w:rPr>
      </w:pPr>
      <w:r w:rsidRPr="00CD1B08">
        <w:rPr>
          <w:sz w:val="24"/>
          <w:szCs w:val="24"/>
        </w:rPr>
        <w:t xml:space="preserve">вносит в установленном порядке </w:t>
      </w:r>
      <w:r w:rsidR="001207E4">
        <w:rPr>
          <w:sz w:val="24"/>
          <w:szCs w:val="24"/>
        </w:rPr>
        <w:t>г</w:t>
      </w:r>
      <w:r w:rsidR="003D446B">
        <w:rPr>
          <w:sz w:val="24"/>
          <w:szCs w:val="24"/>
        </w:rPr>
        <w:t>лаве</w:t>
      </w:r>
      <w:r w:rsidR="003D446B" w:rsidRPr="003D446B">
        <w:rPr>
          <w:sz w:val="24"/>
          <w:szCs w:val="24"/>
        </w:rPr>
        <w:t xml:space="preserve"> городского округа</w:t>
      </w:r>
      <w:r w:rsidRPr="00CD1B08">
        <w:rPr>
          <w:sz w:val="24"/>
          <w:szCs w:val="24"/>
        </w:rPr>
        <w:t>, руководителям</w:t>
      </w:r>
      <w:r w:rsidR="003D446B">
        <w:rPr>
          <w:sz w:val="24"/>
          <w:szCs w:val="24"/>
        </w:rPr>
        <w:t xml:space="preserve"> объектов экономики</w:t>
      </w:r>
      <w:r w:rsidRPr="00CD1B08">
        <w:rPr>
          <w:sz w:val="24"/>
          <w:szCs w:val="24"/>
        </w:rPr>
        <w:t xml:space="preserve"> соответствующие предложения по обеспечению устойчивости функционирования объ</w:t>
      </w:r>
      <w:r w:rsidR="001207E4">
        <w:rPr>
          <w:sz w:val="24"/>
          <w:szCs w:val="24"/>
        </w:rPr>
        <w:t>ектов экономики в военное время.</w:t>
      </w:r>
    </w:p>
    <w:p w:rsidR="003D446B" w:rsidRPr="001207E4" w:rsidRDefault="003D446B" w:rsidP="0029492D">
      <w:pPr>
        <w:pStyle w:val="2"/>
        <w:numPr>
          <w:ilvl w:val="0"/>
          <w:numId w:val="7"/>
        </w:numPr>
        <w:suppressAutoHyphens/>
        <w:spacing w:after="354" w:line="317" w:lineRule="exact"/>
        <w:ind w:right="40"/>
        <w:jc w:val="center"/>
        <w:rPr>
          <w:b/>
          <w:sz w:val="24"/>
          <w:szCs w:val="24"/>
        </w:rPr>
      </w:pPr>
      <w:r w:rsidRPr="001207E4">
        <w:rPr>
          <w:b/>
          <w:sz w:val="24"/>
          <w:szCs w:val="24"/>
        </w:rPr>
        <w:t>Организация деятельности Комиссии</w:t>
      </w:r>
    </w:p>
    <w:p w:rsidR="003D446B" w:rsidRDefault="003D446B" w:rsidP="0029492D">
      <w:pPr>
        <w:pStyle w:val="a8"/>
        <w:numPr>
          <w:ilvl w:val="0"/>
          <w:numId w:val="12"/>
        </w:numPr>
        <w:suppressAutoHyphens/>
        <w:ind w:left="0" w:firstLine="709"/>
        <w:jc w:val="both"/>
      </w:pPr>
      <w:r w:rsidRPr="003D446B">
        <w:t>Организацию деятельности Комиссии обеспечивает ее председатель, а в его отсутствие - заместитель председателя Комиссии.</w:t>
      </w:r>
    </w:p>
    <w:p w:rsidR="003D446B" w:rsidRPr="003D446B" w:rsidRDefault="003D446B" w:rsidP="0029492D">
      <w:pPr>
        <w:pStyle w:val="a8"/>
        <w:numPr>
          <w:ilvl w:val="0"/>
          <w:numId w:val="12"/>
        </w:numPr>
        <w:suppressAutoHyphens/>
        <w:ind w:left="0" w:firstLine="709"/>
        <w:jc w:val="both"/>
      </w:pPr>
      <w:r w:rsidRPr="003D446B">
        <w:t>Комиссия осуществляет свою деятельность в соответствии с планом работы на год, разрабатываемым Комиссией.</w:t>
      </w:r>
    </w:p>
    <w:p w:rsidR="003D446B" w:rsidRPr="003D446B" w:rsidRDefault="003D446B" w:rsidP="0029492D">
      <w:pPr>
        <w:pStyle w:val="a8"/>
        <w:numPr>
          <w:ilvl w:val="0"/>
          <w:numId w:val="12"/>
        </w:numPr>
        <w:suppressAutoHyphens/>
        <w:ind w:left="0" w:firstLine="709"/>
        <w:jc w:val="both"/>
      </w:pPr>
      <w:r w:rsidRPr="003D446B">
        <w:t>Заседания Комиссии проводятся по мере необходимости, но не реже одного раза в квартал.</w:t>
      </w:r>
    </w:p>
    <w:p w:rsidR="003D446B" w:rsidRPr="003D446B" w:rsidRDefault="003D446B" w:rsidP="0029492D">
      <w:pPr>
        <w:pStyle w:val="a8"/>
        <w:numPr>
          <w:ilvl w:val="0"/>
          <w:numId w:val="12"/>
        </w:numPr>
        <w:suppressAutoHyphens/>
        <w:ind w:left="0" w:firstLine="709"/>
        <w:jc w:val="both"/>
      </w:pPr>
      <w:r w:rsidRPr="003D446B">
        <w:t>О дате, времени, месте проведения и повестке дня заседания Комиссии ее члены информируются секретарем Комиссии не позднее, чем за 7 дней до предполагаемой даты его проведения.</w:t>
      </w:r>
    </w:p>
    <w:p w:rsidR="003D446B" w:rsidRPr="003D446B" w:rsidRDefault="003D446B" w:rsidP="0029492D">
      <w:pPr>
        <w:pStyle w:val="a8"/>
        <w:numPr>
          <w:ilvl w:val="0"/>
          <w:numId w:val="12"/>
        </w:numPr>
        <w:suppressAutoHyphens/>
        <w:ind w:left="0" w:firstLine="709"/>
        <w:jc w:val="both"/>
      </w:pPr>
      <w:r w:rsidRPr="003D446B">
        <w:t>Заседания Комиссии проводит ее председатель или по его поручению заместитель председателя Комиссии.</w:t>
      </w:r>
    </w:p>
    <w:p w:rsidR="003D446B" w:rsidRPr="003D446B" w:rsidRDefault="003D446B" w:rsidP="0029492D">
      <w:pPr>
        <w:pStyle w:val="a8"/>
        <w:numPr>
          <w:ilvl w:val="0"/>
          <w:numId w:val="12"/>
        </w:numPr>
        <w:suppressAutoHyphens/>
        <w:ind w:left="0" w:firstLine="709"/>
        <w:jc w:val="both"/>
      </w:pPr>
      <w:r w:rsidRPr="003D446B">
        <w:t>Заседание Комиссии является правомочным, если на нем присутствуют более половины ее членов.</w:t>
      </w:r>
    </w:p>
    <w:p w:rsidR="003D446B" w:rsidRPr="003D446B" w:rsidRDefault="003D446B" w:rsidP="0029492D">
      <w:pPr>
        <w:pStyle w:val="a8"/>
        <w:numPr>
          <w:ilvl w:val="0"/>
          <w:numId w:val="12"/>
        </w:numPr>
        <w:suppressAutoHyphens/>
        <w:ind w:left="0" w:firstLine="709"/>
        <w:jc w:val="both"/>
      </w:pPr>
      <w:r w:rsidRPr="003D446B">
        <w:t>Члены Комиссии принимают участие в ее заседаниях лично, без права замены.</w:t>
      </w:r>
    </w:p>
    <w:p w:rsidR="003D446B" w:rsidRPr="003D446B" w:rsidRDefault="003D446B" w:rsidP="0029492D">
      <w:pPr>
        <w:suppressAutoHyphens/>
        <w:ind w:firstLine="709"/>
        <w:jc w:val="both"/>
      </w:pPr>
      <w:r w:rsidRPr="003D446B">
        <w:t>В случае отсутствия члена Комиссии на заседании он имеет право представить свое мнение по рассматриваемым вопросам в письменной форме.</w:t>
      </w:r>
    </w:p>
    <w:p w:rsidR="003D446B" w:rsidRPr="003D446B" w:rsidRDefault="003D446B" w:rsidP="0029492D">
      <w:pPr>
        <w:pStyle w:val="a8"/>
        <w:numPr>
          <w:ilvl w:val="0"/>
          <w:numId w:val="12"/>
        </w:numPr>
        <w:suppressAutoHyphens/>
        <w:ind w:left="0" w:firstLine="709"/>
        <w:jc w:val="both"/>
      </w:pPr>
      <w:r w:rsidRPr="003D446B">
        <w:t xml:space="preserve">При необходимости на заседания Комиссии могут быть приглашены представители территориальных органов федеральных органов исполнительной власти по Московской области, государственных органов Московской области, </w:t>
      </w:r>
      <w:r w:rsidR="00FC54E8">
        <w:t xml:space="preserve">структурных подразделений </w:t>
      </w:r>
      <w:r w:rsidR="00AB251C">
        <w:t xml:space="preserve">администрации и </w:t>
      </w:r>
      <w:r w:rsidR="00FC54E8">
        <w:t>организаций</w:t>
      </w:r>
      <w:r w:rsidR="00AB251C">
        <w:t xml:space="preserve"> городского округа Пущино,</w:t>
      </w:r>
      <w:r w:rsidRPr="003D446B">
        <w:t xml:space="preserve"> ученые, эксперты и специалисты.</w:t>
      </w:r>
    </w:p>
    <w:p w:rsidR="003D446B" w:rsidRPr="003D446B" w:rsidRDefault="003D446B" w:rsidP="0029492D">
      <w:pPr>
        <w:pStyle w:val="a8"/>
        <w:numPr>
          <w:ilvl w:val="0"/>
          <w:numId w:val="12"/>
        </w:numPr>
        <w:suppressAutoHyphens/>
        <w:ind w:left="0" w:firstLine="709"/>
        <w:jc w:val="both"/>
      </w:pPr>
      <w:r w:rsidRPr="003D446B">
        <w:t xml:space="preserve">Члены Комиссии, а также органы и организации, указанные в пункте </w:t>
      </w:r>
      <w:r w:rsidR="003D375B">
        <w:t>8</w:t>
      </w:r>
      <w:r w:rsidR="001207E4">
        <w:t xml:space="preserve"> </w:t>
      </w:r>
      <w:r w:rsidRPr="003D446B">
        <w:t>настоящего Положения, направляют секретарю Комиссии материалы по вопросам, включенным в повестку заседания Комиссии (справки, доклады со слайдовым сопровождением), список лиц, приг</w:t>
      </w:r>
      <w:r w:rsidR="00AB251C">
        <w:t xml:space="preserve">лашенных на заседание Комиссии, </w:t>
      </w:r>
      <w:r w:rsidRPr="003D446B">
        <w:t>предложен</w:t>
      </w:r>
      <w:r w:rsidR="00AB251C">
        <w:t xml:space="preserve">ия в проект решения Комиссии, а </w:t>
      </w:r>
      <w:r w:rsidRPr="003D446B">
        <w:t>также иные</w:t>
      </w:r>
      <w:r w:rsidR="00AB251C">
        <w:t xml:space="preserve"> </w:t>
      </w:r>
      <w:r w:rsidRPr="003D446B">
        <w:t>дополнительные материалы не позднее, чем за 3 рабочих дня до дня заседания Комиссии.</w:t>
      </w:r>
    </w:p>
    <w:p w:rsidR="003D446B" w:rsidRPr="003D446B" w:rsidRDefault="003D446B" w:rsidP="0029492D">
      <w:pPr>
        <w:pStyle w:val="a8"/>
        <w:numPr>
          <w:ilvl w:val="0"/>
          <w:numId w:val="12"/>
        </w:numPr>
        <w:suppressAutoHyphens/>
        <w:ind w:left="0" w:firstLine="709"/>
        <w:jc w:val="both"/>
      </w:pPr>
      <w:r w:rsidRPr="003D446B">
        <w:t xml:space="preserve">Материалы, указанные в пункте </w:t>
      </w:r>
      <w:r w:rsidR="003D375B">
        <w:t>9</w:t>
      </w:r>
      <w:r w:rsidRPr="003D446B">
        <w:t xml:space="preserve"> настоящего Положения, не позднее</w:t>
      </w:r>
      <w:r w:rsidR="001207E4">
        <w:t xml:space="preserve"> </w:t>
      </w:r>
      <w:r w:rsidRPr="003D446B">
        <w:t>чем за 1</w:t>
      </w:r>
      <w:r w:rsidR="00942C13">
        <w:t xml:space="preserve"> </w:t>
      </w:r>
      <w:r w:rsidRPr="003D446B">
        <w:t>рабочий день до дня заседания Комиссии представляются секретарем Комиссии</w:t>
      </w:r>
      <w:r w:rsidR="00AB251C">
        <w:t xml:space="preserve"> </w:t>
      </w:r>
      <w:r w:rsidRPr="003D446B">
        <w:t>председателю Комиссии и заместителю</w:t>
      </w:r>
      <w:r w:rsidR="00AB251C">
        <w:t xml:space="preserve"> </w:t>
      </w:r>
      <w:r w:rsidRPr="003D446B">
        <w:t>председателя</w:t>
      </w:r>
      <w:r w:rsidR="00AB251C">
        <w:t xml:space="preserve"> </w:t>
      </w:r>
      <w:r w:rsidRPr="003D446B">
        <w:t>Комиссии.</w:t>
      </w:r>
    </w:p>
    <w:p w:rsidR="003D446B" w:rsidRPr="003D446B" w:rsidRDefault="003D446B" w:rsidP="0029492D">
      <w:pPr>
        <w:pStyle w:val="a8"/>
        <w:numPr>
          <w:ilvl w:val="0"/>
          <w:numId w:val="12"/>
        </w:numPr>
        <w:suppressAutoHyphens/>
        <w:ind w:left="0" w:firstLine="709"/>
        <w:jc w:val="both"/>
      </w:pPr>
      <w:r w:rsidRPr="003D446B">
        <w:t>Решения Комиссии принимаются открытым голосованием простым большинством голосов присутствующих на заседании членов Комиссии и подписываются</w:t>
      </w:r>
      <w:r w:rsidR="00AB251C">
        <w:t xml:space="preserve"> </w:t>
      </w:r>
      <w:r w:rsidRPr="003D446B">
        <w:t>председательствующим на заседании Комиссии и секретарем Комиссии.</w:t>
      </w:r>
    </w:p>
    <w:p w:rsidR="003D446B" w:rsidRPr="003D446B" w:rsidRDefault="003D446B" w:rsidP="0029492D">
      <w:pPr>
        <w:suppressAutoHyphens/>
        <w:ind w:firstLine="709"/>
        <w:jc w:val="both"/>
      </w:pPr>
      <w:r w:rsidRPr="003D446B">
        <w:t>В случае равенства голосов присутствующих на заседании членов Комиссии</w:t>
      </w:r>
      <w:r w:rsidR="00AB251C">
        <w:t xml:space="preserve"> </w:t>
      </w:r>
      <w:r w:rsidRPr="003D446B">
        <w:t>решающим являе</w:t>
      </w:r>
      <w:r w:rsidR="00AB251C">
        <w:t xml:space="preserve">тся голос председательствующего </w:t>
      </w:r>
      <w:r w:rsidRPr="003D446B">
        <w:t>на заседании</w:t>
      </w:r>
      <w:r w:rsidR="00AB251C">
        <w:t xml:space="preserve"> </w:t>
      </w:r>
      <w:r w:rsidRPr="003D446B">
        <w:t>Комиссии.</w:t>
      </w:r>
    </w:p>
    <w:p w:rsidR="003D446B" w:rsidRPr="003D446B" w:rsidRDefault="003D446B" w:rsidP="0029492D">
      <w:pPr>
        <w:pStyle w:val="a8"/>
        <w:numPr>
          <w:ilvl w:val="0"/>
          <w:numId w:val="12"/>
        </w:numPr>
        <w:suppressAutoHyphens/>
        <w:ind w:left="0" w:firstLine="709"/>
        <w:jc w:val="both"/>
      </w:pPr>
      <w:r w:rsidRPr="003D446B">
        <w:t>Председатель Комиссии:</w:t>
      </w:r>
    </w:p>
    <w:p w:rsidR="003D446B" w:rsidRPr="003D446B" w:rsidRDefault="003D446B" w:rsidP="0029492D">
      <w:pPr>
        <w:suppressAutoHyphens/>
        <w:ind w:firstLine="709"/>
        <w:jc w:val="both"/>
      </w:pPr>
      <w:r w:rsidRPr="003D446B">
        <w:t>руководит организацией деятельности Комиссии и</w:t>
      </w:r>
      <w:r w:rsidR="00AB251C">
        <w:t xml:space="preserve"> </w:t>
      </w:r>
      <w:r w:rsidRPr="003D446B">
        <w:t>обеспечивает</w:t>
      </w:r>
      <w:r w:rsidR="00AB251C">
        <w:t xml:space="preserve"> </w:t>
      </w:r>
      <w:r w:rsidRPr="003D446B">
        <w:t>ее планирование;</w:t>
      </w:r>
    </w:p>
    <w:p w:rsidR="003D446B" w:rsidRPr="003D446B" w:rsidRDefault="003D446B" w:rsidP="0029492D">
      <w:pPr>
        <w:suppressAutoHyphens/>
        <w:ind w:firstLine="709"/>
        <w:jc w:val="both"/>
      </w:pPr>
      <w:r w:rsidRPr="003D446B">
        <w:t>распределяет обязанности между заместителем председателя Комиссии и секретарем Комиссии;</w:t>
      </w:r>
    </w:p>
    <w:p w:rsidR="003D446B" w:rsidRPr="003D446B" w:rsidRDefault="003D446B" w:rsidP="0029492D">
      <w:pPr>
        <w:suppressAutoHyphens/>
        <w:ind w:firstLine="709"/>
        <w:jc w:val="both"/>
      </w:pPr>
      <w:r w:rsidRPr="003D446B">
        <w:t>вправе вносить предложения в повестку дня заседания Комиссии;</w:t>
      </w:r>
    </w:p>
    <w:p w:rsidR="003D446B" w:rsidRPr="003D446B" w:rsidRDefault="003D446B" w:rsidP="0029492D">
      <w:pPr>
        <w:suppressAutoHyphens/>
        <w:ind w:firstLine="709"/>
        <w:jc w:val="both"/>
      </w:pPr>
      <w:r w:rsidRPr="003D446B">
        <w:t>знакомится с материалами по вопросам, рассматриваемым Комиссией;</w:t>
      </w:r>
    </w:p>
    <w:p w:rsidR="003D446B" w:rsidRPr="003D446B" w:rsidRDefault="003D446B" w:rsidP="0029492D">
      <w:pPr>
        <w:suppressAutoHyphens/>
        <w:ind w:firstLine="709"/>
        <w:jc w:val="both"/>
      </w:pPr>
      <w:r w:rsidRPr="003D446B">
        <w:t>участвует в заседаниях Комиссии;</w:t>
      </w:r>
    </w:p>
    <w:p w:rsidR="003D446B" w:rsidRPr="003D446B" w:rsidRDefault="003D446B" w:rsidP="0029492D">
      <w:pPr>
        <w:suppressAutoHyphens/>
        <w:ind w:firstLine="709"/>
        <w:jc w:val="both"/>
      </w:pPr>
      <w:r w:rsidRPr="003D446B">
        <w:t>председательствует на заседаниях Комиссии;</w:t>
      </w:r>
    </w:p>
    <w:p w:rsidR="003D446B" w:rsidRPr="003D446B" w:rsidRDefault="003D446B" w:rsidP="0029492D">
      <w:pPr>
        <w:suppressAutoHyphens/>
        <w:ind w:firstLine="709"/>
        <w:jc w:val="both"/>
      </w:pPr>
      <w:r w:rsidRPr="003D446B">
        <w:t>вправе вносить предложения по вопросам, находящимся в компетенции Комиссии;</w:t>
      </w:r>
    </w:p>
    <w:p w:rsidR="003D446B" w:rsidRPr="003D446B" w:rsidRDefault="003D446B" w:rsidP="0029492D">
      <w:pPr>
        <w:suppressAutoHyphens/>
        <w:ind w:firstLine="709"/>
        <w:jc w:val="both"/>
      </w:pPr>
      <w:r w:rsidRPr="003D446B">
        <w:t>подписывает протоколы заседаний Комиссии.</w:t>
      </w:r>
    </w:p>
    <w:p w:rsidR="003D446B" w:rsidRPr="003D446B" w:rsidRDefault="00AB251C" w:rsidP="0029492D">
      <w:pPr>
        <w:pStyle w:val="a8"/>
        <w:numPr>
          <w:ilvl w:val="0"/>
          <w:numId w:val="12"/>
        </w:numPr>
        <w:suppressAutoHyphens/>
        <w:ind w:left="0" w:firstLine="709"/>
        <w:jc w:val="both"/>
      </w:pPr>
      <w:r>
        <w:t>З</w:t>
      </w:r>
      <w:r w:rsidR="003D446B" w:rsidRPr="003D446B">
        <w:t>аместитель председателя Комиссии:</w:t>
      </w:r>
    </w:p>
    <w:p w:rsidR="003D446B" w:rsidRPr="003D446B" w:rsidRDefault="003D446B" w:rsidP="0029492D">
      <w:pPr>
        <w:suppressAutoHyphens/>
        <w:ind w:firstLine="709"/>
        <w:jc w:val="both"/>
      </w:pPr>
      <w:r w:rsidRPr="003D446B">
        <w:t>вправе вносить предложения в повестку дня заседания Комиссии; знакомится с материалами по вопросам, рассматриваемым Комиссией; участвует в заседаниях Комиссии;</w:t>
      </w:r>
    </w:p>
    <w:p w:rsidR="003D446B" w:rsidRPr="003D446B" w:rsidRDefault="003D446B" w:rsidP="0029492D">
      <w:pPr>
        <w:suppressAutoHyphens/>
        <w:ind w:firstLine="709"/>
        <w:jc w:val="both"/>
      </w:pPr>
      <w:r w:rsidRPr="003D446B">
        <w:t>вправе вносить предложения по вопросам, находящимся в компетенции Комиссии;</w:t>
      </w:r>
    </w:p>
    <w:p w:rsidR="003D446B" w:rsidRPr="003D446B" w:rsidRDefault="003D446B" w:rsidP="0029492D">
      <w:pPr>
        <w:suppressAutoHyphens/>
        <w:ind w:firstLine="709"/>
        <w:jc w:val="both"/>
      </w:pPr>
      <w:r w:rsidRPr="003D446B">
        <w:t>выполняет решения Комиссии;</w:t>
      </w:r>
    </w:p>
    <w:p w:rsidR="003D446B" w:rsidRPr="003D446B" w:rsidRDefault="003D446B" w:rsidP="0029492D">
      <w:pPr>
        <w:suppressAutoHyphens/>
        <w:ind w:firstLine="709"/>
        <w:jc w:val="both"/>
      </w:pPr>
      <w:r w:rsidRPr="003D446B">
        <w:t>выполняет поручения Комиссии и ее председателя;</w:t>
      </w:r>
    </w:p>
    <w:p w:rsidR="003D446B" w:rsidRPr="003D446B" w:rsidRDefault="003D446B" w:rsidP="0029492D">
      <w:pPr>
        <w:suppressAutoHyphens/>
        <w:ind w:firstLine="709"/>
        <w:jc w:val="both"/>
      </w:pPr>
      <w:r w:rsidRPr="003D446B">
        <w:t>исполняет обязанности председателя Комиссии, в том числе председательствует на заседаниях Комиссии (в случае отсутствия председателя Комиссии или по его поручению);</w:t>
      </w:r>
    </w:p>
    <w:p w:rsidR="003D446B" w:rsidRPr="003D446B" w:rsidRDefault="003D446B" w:rsidP="0029492D">
      <w:pPr>
        <w:suppressAutoHyphens/>
        <w:ind w:firstLine="709"/>
        <w:jc w:val="both"/>
      </w:pPr>
      <w:r w:rsidRPr="003D446B">
        <w:t>руководит деятельностью рабочих групп, создаваемых Комиссией; участвует в подготовке вопросов на заседания Комиссии.</w:t>
      </w:r>
    </w:p>
    <w:p w:rsidR="003D446B" w:rsidRPr="003D446B" w:rsidRDefault="003D446B" w:rsidP="0029492D">
      <w:pPr>
        <w:pStyle w:val="a8"/>
        <w:numPr>
          <w:ilvl w:val="0"/>
          <w:numId w:val="12"/>
        </w:numPr>
        <w:suppressAutoHyphens/>
        <w:ind w:left="0" w:firstLine="709"/>
        <w:jc w:val="both"/>
      </w:pPr>
      <w:r w:rsidRPr="003D446B">
        <w:t>Члены Комиссии:</w:t>
      </w:r>
    </w:p>
    <w:p w:rsidR="003D446B" w:rsidRPr="003D446B" w:rsidRDefault="003D446B" w:rsidP="0029492D">
      <w:pPr>
        <w:suppressAutoHyphens/>
        <w:ind w:firstLine="709"/>
        <w:jc w:val="both"/>
      </w:pPr>
      <w:r w:rsidRPr="003D446B">
        <w:t>вправе вносить предложения в повестку дня заседания Комиссии; знакомятся с материалами по вопросам, рассматриваемым Комиссией; участвуют в заседаниях Комиссии;</w:t>
      </w:r>
    </w:p>
    <w:p w:rsidR="003D446B" w:rsidRPr="003D446B" w:rsidRDefault="003D446B" w:rsidP="0029492D">
      <w:pPr>
        <w:suppressAutoHyphens/>
        <w:ind w:firstLine="709"/>
        <w:jc w:val="both"/>
      </w:pPr>
      <w:r w:rsidRPr="003D446B">
        <w:t>вправе вносить предложения по вопросам, находящимся в компетенции Комиссии;</w:t>
      </w:r>
    </w:p>
    <w:p w:rsidR="003D446B" w:rsidRPr="003D446B" w:rsidRDefault="003D446B" w:rsidP="0029492D">
      <w:pPr>
        <w:suppressAutoHyphens/>
        <w:ind w:firstLine="709"/>
        <w:jc w:val="both"/>
      </w:pPr>
      <w:r w:rsidRPr="003D446B">
        <w:t>выполняют решения Комиссии;</w:t>
      </w:r>
    </w:p>
    <w:p w:rsidR="003D446B" w:rsidRPr="003D446B" w:rsidRDefault="003D446B" w:rsidP="0029492D">
      <w:pPr>
        <w:suppressAutoHyphens/>
        <w:ind w:firstLine="709"/>
        <w:jc w:val="both"/>
      </w:pPr>
      <w:r w:rsidRPr="003D446B">
        <w:t>выполняют поручения Комиссии и ее председателя;</w:t>
      </w:r>
    </w:p>
    <w:p w:rsidR="003D446B" w:rsidRPr="003D446B" w:rsidRDefault="003D446B" w:rsidP="0029492D">
      <w:pPr>
        <w:suppressAutoHyphens/>
        <w:ind w:firstLine="709"/>
        <w:jc w:val="both"/>
      </w:pPr>
      <w:r w:rsidRPr="003D446B">
        <w:t>участвуют в деятельности рабочих групп, создаваемых Комиссией;</w:t>
      </w:r>
    </w:p>
    <w:p w:rsidR="003D446B" w:rsidRPr="003D446B" w:rsidRDefault="003D446B" w:rsidP="0029492D">
      <w:pPr>
        <w:suppressAutoHyphens/>
        <w:ind w:firstLine="709"/>
        <w:jc w:val="both"/>
      </w:pPr>
      <w:r w:rsidRPr="003D446B">
        <w:t>участвуют в подготовке вопросов на заседания Комиссии.</w:t>
      </w:r>
    </w:p>
    <w:p w:rsidR="003D446B" w:rsidRPr="003D446B" w:rsidRDefault="003D446B" w:rsidP="0029492D">
      <w:pPr>
        <w:pStyle w:val="a8"/>
        <w:numPr>
          <w:ilvl w:val="0"/>
          <w:numId w:val="12"/>
        </w:numPr>
        <w:suppressAutoHyphens/>
        <w:ind w:left="0" w:firstLine="709"/>
        <w:jc w:val="both"/>
      </w:pPr>
      <w:r w:rsidRPr="003D446B">
        <w:t>Секретарь Комиссии:</w:t>
      </w:r>
    </w:p>
    <w:p w:rsidR="003D446B" w:rsidRPr="003D446B" w:rsidRDefault="003D446B" w:rsidP="0029492D">
      <w:pPr>
        <w:suppressAutoHyphens/>
        <w:ind w:firstLine="709"/>
        <w:jc w:val="both"/>
      </w:pPr>
      <w:r w:rsidRPr="003D446B">
        <w:t>участвует в подготовке вопросов и формировании повестки дня заседания Комиссии;</w:t>
      </w:r>
    </w:p>
    <w:p w:rsidR="003D446B" w:rsidRPr="003D446B" w:rsidRDefault="003D446B" w:rsidP="0029492D">
      <w:pPr>
        <w:suppressAutoHyphens/>
        <w:ind w:firstLine="709"/>
        <w:jc w:val="both"/>
      </w:pPr>
      <w:r w:rsidRPr="003D446B">
        <w:t>знакомится с материалами по вопросам, рассматриваемым Комиссией; участвует в заседаниях Комиссии;</w:t>
      </w:r>
    </w:p>
    <w:p w:rsidR="003D446B" w:rsidRPr="003D446B" w:rsidRDefault="003D446B" w:rsidP="0029492D">
      <w:pPr>
        <w:suppressAutoHyphens/>
        <w:ind w:firstLine="709"/>
        <w:jc w:val="both"/>
      </w:pPr>
      <w:r w:rsidRPr="003D446B">
        <w:t>вправе вносить предложения по вопросам, находящимся в компетенции Комиссии;</w:t>
      </w:r>
    </w:p>
    <w:p w:rsidR="003D446B" w:rsidRPr="003D446B" w:rsidRDefault="003D446B" w:rsidP="0029492D">
      <w:pPr>
        <w:suppressAutoHyphens/>
        <w:ind w:firstLine="709"/>
        <w:jc w:val="both"/>
      </w:pPr>
      <w:r w:rsidRPr="003D446B">
        <w:t>подписывает документы Комиссии;</w:t>
      </w:r>
    </w:p>
    <w:p w:rsidR="003D446B" w:rsidRPr="003D446B" w:rsidRDefault="003D446B" w:rsidP="0029492D">
      <w:pPr>
        <w:suppressAutoHyphens/>
        <w:ind w:firstLine="709"/>
        <w:jc w:val="both"/>
      </w:pPr>
      <w:r w:rsidRPr="003D446B">
        <w:t>выполняет решения Комиссии;</w:t>
      </w:r>
    </w:p>
    <w:p w:rsidR="003D446B" w:rsidRPr="003D446B" w:rsidRDefault="003D446B" w:rsidP="0029492D">
      <w:pPr>
        <w:suppressAutoHyphens/>
        <w:ind w:firstLine="709"/>
        <w:jc w:val="both"/>
      </w:pPr>
      <w:r w:rsidRPr="003D446B">
        <w:t>выполняет поручения Комиссии и ее председателя;</w:t>
      </w:r>
    </w:p>
    <w:p w:rsidR="003D446B" w:rsidRPr="003D446B" w:rsidRDefault="003D446B" w:rsidP="0029492D">
      <w:pPr>
        <w:suppressAutoHyphens/>
        <w:ind w:firstLine="709"/>
        <w:jc w:val="both"/>
      </w:pPr>
      <w:r w:rsidRPr="003D446B">
        <w:t>осуществляет организационное и информационно-аналитическое обеспечение деятельности Комиссии;</w:t>
      </w:r>
    </w:p>
    <w:p w:rsidR="00942C13" w:rsidRDefault="003D446B" w:rsidP="0029492D">
      <w:pPr>
        <w:suppressAutoHyphens/>
        <w:ind w:firstLine="709"/>
        <w:jc w:val="both"/>
      </w:pPr>
      <w:r w:rsidRPr="003D446B">
        <w:t xml:space="preserve">обеспечивает ведение делопроизводства Комиссии; </w:t>
      </w:r>
    </w:p>
    <w:p w:rsidR="003D446B" w:rsidRPr="003D446B" w:rsidRDefault="003D446B" w:rsidP="0029492D">
      <w:pPr>
        <w:suppressAutoHyphens/>
        <w:ind w:firstLine="709"/>
        <w:jc w:val="both"/>
      </w:pPr>
      <w:r w:rsidRPr="003D446B">
        <w:t>организует подготовку заседаний Комиссии;</w:t>
      </w:r>
    </w:p>
    <w:p w:rsidR="003D446B" w:rsidRPr="003D446B" w:rsidRDefault="003D446B" w:rsidP="0029492D">
      <w:pPr>
        <w:suppressAutoHyphens/>
        <w:ind w:firstLine="709"/>
        <w:jc w:val="both"/>
      </w:pPr>
      <w:r w:rsidRPr="003D446B">
        <w:t>извещает заместителя председателя Комиссии</w:t>
      </w:r>
      <w:r w:rsidR="00DB602B">
        <w:t xml:space="preserve">, </w:t>
      </w:r>
      <w:r w:rsidRPr="003D446B">
        <w:t>членов Комиссии и приглашенных на ее заседания лиц о дате, времени, месте проведения и повестке дня заседания Комиссии, рассылает документы, их проекты и иные материалы, подлежащие обсуждению на заседании Комиссии.</w:t>
      </w:r>
    </w:p>
    <w:p w:rsidR="003D446B" w:rsidRPr="003D446B" w:rsidRDefault="003D446B" w:rsidP="0029492D">
      <w:pPr>
        <w:pStyle w:val="a8"/>
        <w:numPr>
          <w:ilvl w:val="0"/>
          <w:numId w:val="12"/>
        </w:numPr>
        <w:suppressAutoHyphens/>
        <w:ind w:left="0" w:firstLine="709"/>
        <w:jc w:val="both"/>
      </w:pPr>
      <w:r w:rsidRPr="003D446B">
        <w:t xml:space="preserve">Организационно-техническое обеспечение деятельности Комиссии осуществляет </w:t>
      </w:r>
      <w:r w:rsidR="00AB251C">
        <w:t>администраци</w:t>
      </w:r>
      <w:r w:rsidR="00752DE3">
        <w:t>я</w:t>
      </w:r>
      <w:r w:rsidR="00AB251C">
        <w:t xml:space="preserve"> городского округа Пущино</w:t>
      </w:r>
      <w:r w:rsidRPr="003D446B">
        <w:t>.</w:t>
      </w:r>
    </w:p>
    <w:p w:rsidR="003D446B" w:rsidRPr="003D446B" w:rsidRDefault="003D446B" w:rsidP="0029492D">
      <w:pPr>
        <w:pStyle w:val="a8"/>
        <w:numPr>
          <w:ilvl w:val="0"/>
          <w:numId w:val="12"/>
        </w:numPr>
        <w:suppressAutoHyphens/>
        <w:ind w:left="0" w:firstLine="709"/>
        <w:jc w:val="both"/>
      </w:pPr>
      <w:r w:rsidRPr="003D446B">
        <w:t>Решения Комиссии рассылаются секретарем Комиссии заместителю председателя Комиссии, членам Комиссии и другим заинтересованным лицам после подписания протокола заседания Комиссии.</w:t>
      </w:r>
    </w:p>
    <w:p w:rsidR="003D446B" w:rsidRPr="00CD1B08" w:rsidRDefault="003D446B" w:rsidP="0029492D">
      <w:pPr>
        <w:suppressAutoHyphens/>
        <w:ind w:firstLine="709"/>
        <w:jc w:val="both"/>
      </w:pPr>
    </w:p>
    <w:p w:rsidR="00606C0D" w:rsidRPr="00C26E77" w:rsidRDefault="00606C0D" w:rsidP="0029492D">
      <w:pPr>
        <w:suppressAutoHyphens/>
      </w:pPr>
    </w:p>
    <w:sectPr w:rsidR="00606C0D" w:rsidRPr="00C26E77" w:rsidSect="00E5614B">
      <w:headerReference w:type="even" r:id="rId9"/>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559" w:rsidRDefault="009F7559">
      <w:r>
        <w:separator/>
      </w:r>
    </w:p>
  </w:endnote>
  <w:endnote w:type="continuationSeparator" w:id="0">
    <w:p w:rsidR="009F7559" w:rsidRDefault="009F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559" w:rsidRDefault="009F7559">
      <w:r>
        <w:separator/>
      </w:r>
    </w:p>
  </w:footnote>
  <w:footnote w:type="continuationSeparator" w:id="0">
    <w:p w:rsidR="009F7559" w:rsidRDefault="009F75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714" w:rsidRDefault="003D375B">
    <w:pPr>
      <w:rPr>
        <w:sz w:val="2"/>
        <w:szCs w:val="2"/>
      </w:rPr>
    </w:pPr>
    <w:r>
      <w:rPr>
        <w:noProof/>
      </w:rPr>
      <mc:AlternateContent>
        <mc:Choice Requires="wps">
          <w:drawing>
            <wp:anchor distT="0" distB="0" distL="63500" distR="63500" simplePos="0" relativeHeight="251659264" behindDoc="1" locked="0" layoutInCell="1" allowOverlap="1" wp14:anchorId="7E2F2FEC" wp14:editId="734E5AFB">
              <wp:simplePos x="0" y="0"/>
              <wp:positionH relativeFrom="page">
                <wp:posOffset>3766185</wp:posOffset>
              </wp:positionH>
              <wp:positionV relativeFrom="page">
                <wp:posOffset>978535</wp:posOffset>
              </wp:positionV>
              <wp:extent cx="70485" cy="160655"/>
              <wp:effectExtent l="381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714" w:rsidRDefault="003D375B">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2F2FEC" id="_x0000_t202" coordsize="21600,21600" o:spt="202" path="m,l,21600r21600,l21600,xe">
              <v:stroke joinstyle="miter"/>
              <v:path gradientshapeok="t" o:connecttype="rect"/>
            </v:shapetype>
            <v:shape id="Text Box 4" o:spid="_x0000_s1026" type="#_x0000_t202" style="position:absolute;margin-left:296.55pt;margin-top:77.0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dpwIAAKU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" filled="f" stroked="f">
              <v:textbox style="mso-fit-shape-to-text:t" inset="0,0,0,0">
                <w:txbxContent>
                  <w:p w:rsidR="00AF0714" w:rsidRDefault="003D375B">
                    <w: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0446"/>
    <w:multiLevelType w:val="multilevel"/>
    <w:tmpl w:val="6D98D9F4"/>
    <w:lvl w:ilvl="0">
      <w:start w:val="1"/>
      <w:numFmt w:val="upperRoman"/>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5"/>
        <w:szCs w:val="25"/>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C024159"/>
    <w:multiLevelType w:val="multilevel"/>
    <w:tmpl w:val="E54643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8915F4"/>
    <w:multiLevelType w:val="hybridMultilevel"/>
    <w:tmpl w:val="93A4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C70C9"/>
    <w:multiLevelType w:val="hybridMultilevel"/>
    <w:tmpl w:val="1B923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AF3183"/>
    <w:multiLevelType w:val="hybridMultilevel"/>
    <w:tmpl w:val="975AC0D4"/>
    <w:lvl w:ilvl="0" w:tplc="4EA0B17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59A44163"/>
    <w:multiLevelType w:val="hybridMultilevel"/>
    <w:tmpl w:val="78B089C8"/>
    <w:lvl w:ilvl="0" w:tplc="BAD62F48">
      <w:start w:val="1"/>
      <w:numFmt w:val="decimal"/>
      <w:lvlText w:val="%1."/>
      <w:lvlJc w:val="left"/>
      <w:pPr>
        <w:tabs>
          <w:tab w:val="num" w:pos="360"/>
        </w:tabs>
        <w:ind w:left="360" w:hanging="360"/>
      </w:pPr>
      <w:rPr>
        <w:rFonts w:hint="default"/>
      </w:rPr>
    </w:lvl>
    <w:lvl w:ilvl="1" w:tplc="3BF808C4">
      <w:start w:val="1"/>
      <w:numFmt w:val="bullet"/>
      <w:lvlText w:val="-"/>
      <w:lvlJc w:val="left"/>
      <w:pPr>
        <w:tabs>
          <w:tab w:val="num" w:pos="1260"/>
        </w:tabs>
        <w:ind w:left="1260" w:hanging="360"/>
      </w:pPr>
      <w:rPr>
        <w:rFonts w:ascii="Times New Roman" w:eastAsia="Times New Roman" w:hAnsi="Times New Roman" w:cs="Times New Roman"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5F260B0B"/>
    <w:multiLevelType w:val="hybridMultilevel"/>
    <w:tmpl w:val="6B900AFE"/>
    <w:lvl w:ilvl="0" w:tplc="64441274">
      <w:start w:val="6"/>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1AD71AC"/>
    <w:multiLevelType w:val="multilevel"/>
    <w:tmpl w:val="429A8E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64A31FAB"/>
    <w:multiLevelType w:val="multilevel"/>
    <w:tmpl w:val="8CDAFDA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7E63C68"/>
    <w:multiLevelType w:val="hybridMultilevel"/>
    <w:tmpl w:val="51EE9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3E0184"/>
    <w:multiLevelType w:val="hybridMultilevel"/>
    <w:tmpl w:val="51906F02"/>
    <w:lvl w:ilvl="0" w:tplc="71FEA6CC">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4E13A5"/>
    <w:multiLevelType w:val="hybridMultilevel"/>
    <w:tmpl w:val="C9BA6F20"/>
    <w:lvl w:ilvl="0" w:tplc="4EAC9A2A">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F33344"/>
    <w:multiLevelType w:val="hybridMultilevel"/>
    <w:tmpl w:val="7F045C80"/>
    <w:lvl w:ilvl="0" w:tplc="9CD054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1"/>
  </w:num>
  <w:num w:numId="6">
    <w:abstractNumId w:val="10"/>
  </w:num>
  <w:num w:numId="7">
    <w:abstractNumId w:val="0"/>
  </w:num>
  <w:num w:numId="8">
    <w:abstractNumId w:val="8"/>
  </w:num>
  <w:num w:numId="9">
    <w:abstractNumId w:val="2"/>
  </w:num>
  <w:num w:numId="10">
    <w:abstractNumId w:val="11"/>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20"/>
    <w:rsid w:val="000303E1"/>
    <w:rsid w:val="000430D5"/>
    <w:rsid w:val="000665D5"/>
    <w:rsid w:val="000B6737"/>
    <w:rsid w:val="000C3B93"/>
    <w:rsid w:val="000C6D97"/>
    <w:rsid w:val="000E1136"/>
    <w:rsid w:val="001207E4"/>
    <w:rsid w:val="001232F2"/>
    <w:rsid w:val="00133544"/>
    <w:rsid w:val="00182B96"/>
    <w:rsid w:val="00190C4C"/>
    <w:rsid w:val="001939AC"/>
    <w:rsid w:val="001A7888"/>
    <w:rsid w:val="001B43E5"/>
    <w:rsid w:val="001C66D5"/>
    <w:rsid w:val="0022147B"/>
    <w:rsid w:val="00224A2E"/>
    <w:rsid w:val="00224E34"/>
    <w:rsid w:val="002573B0"/>
    <w:rsid w:val="00261D53"/>
    <w:rsid w:val="00287928"/>
    <w:rsid w:val="0029492D"/>
    <w:rsid w:val="002A607F"/>
    <w:rsid w:val="002D118C"/>
    <w:rsid w:val="002D2F84"/>
    <w:rsid w:val="002E5ADF"/>
    <w:rsid w:val="002F75B6"/>
    <w:rsid w:val="003823E2"/>
    <w:rsid w:val="003902D8"/>
    <w:rsid w:val="003A17CB"/>
    <w:rsid w:val="003A3583"/>
    <w:rsid w:val="003D375B"/>
    <w:rsid w:val="003D446B"/>
    <w:rsid w:val="003E1232"/>
    <w:rsid w:val="003F2E61"/>
    <w:rsid w:val="004239A8"/>
    <w:rsid w:val="00435AEF"/>
    <w:rsid w:val="004376F2"/>
    <w:rsid w:val="00440EC5"/>
    <w:rsid w:val="004437EE"/>
    <w:rsid w:val="004607F1"/>
    <w:rsid w:val="00492548"/>
    <w:rsid w:val="004A2602"/>
    <w:rsid w:val="004B5844"/>
    <w:rsid w:val="004B73C2"/>
    <w:rsid w:val="004C6D52"/>
    <w:rsid w:val="004F5658"/>
    <w:rsid w:val="005101CF"/>
    <w:rsid w:val="00563AB0"/>
    <w:rsid w:val="005729B3"/>
    <w:rsid w:val="005834D9"/>
    <w:rsid w:val="00584E30"/>
    <w:rsid w:val="00595F03"/>
    <w:rsid w:val="005A316D"/>
    <w:rsid w:val="005A59D8"/>
    <w:rsid w:val="005D3D28"/>
    <w:rsid w:val="005E34E6"/>
    <w:rsid w:val="005E5420"/>
    <w:rsid w:val="00606C0D"/>
    <w:rsid w:val="006364FE"/>
    <w:rsid w:val="006654CF"/>
    <w:rsid w:val="00676700"/>
    <w:rsid w:val="006C49EE"/>
    <w:rsid w:val="006C737D"/>
    <w:rsid w:val="006D2E8D"/>
    <w:rsid w:val="006D7E1E"/>
    <w:rsid w:val="006E6B0F"/>
    <w:rsid w:val="006E71D9"/>
    <w:rsid w:val="0070480D"/>
    <w:rsid w:val="0073773C"/>
    <w:rsid w:val="007432C1"/>
    <w:rsid w:val="00752DE3"/>
    <w:rsid w:val="00776DD3"/>
    <w:rsid w:val="007834DB"/>
    <w:rsid w:val="007975C6"/>
    <w:rsid w:val="007B2658"/>
    <w:rsid w:val="007B76A5"/>
    <w:rsid w:val="007E4B5B"/>
    <w:rsid w:val="007E5664"/>
    <w:rsid w:val="007E68C2"/>
    <w:rsid w:val="00802DC1"/>
    <w:rsid w:val="0080596E"/>
    <w:rsid w:val="00817F20"/>
    <w:rsid w:val="00820F37"/>
    <w:rsid w:val="00832121"/>
    <w:rsid w:val="00842388"/>
    <w:rsid w:val="00891EF7"/>
    <w:rsid w:val="008C500B"/>
    <w:rsid w:val="008D17CB"/>
    <w:rsid w:val="008E0567"/>
    <w:rsid w:val="008F44BB"/>
    <w:rsid w:val="00916D35"/>
    <w:rsid w:val="00942C13"/>
    <w:rsid w:val="00946612"/>
    <w:rsid w:val="00970A60"/>
    <w:rsid w:val="00984F84"/>
    <w:rsid w:val="00996DA4"/>
    <w:rsid w:val="009C4498"/>
    <w:rsid w:val="009C6CAC"/>
    <w:rsid w:val="009E5F76"/>
    <w:rsid w:val="009F5828"/>
    <w:rsid w:val="009F7559"/>
    <w:rsid w:val="00A270A1"/>
    <w:rsid w:val="00A41E62"/>
    <w:rsid w:val="00AA0DBB"/>
    <w:rsid w:val="00AA5463"/>
    <w:rsid w:val="00AA75B5"/>
    <w:rsid w:val="00AB251C"/>
    <w:rsid w:val="00AB320E"/>
    <w:rsid w:val="00AE64B4"/>
    <w:rsid w:val="00AF5865"/>
    <w:rsid w:val="00B24A19"/>
    <w:rsid w:val="00B323F2"/>
    <w:rsid w:val="00B336CB"/>
    <w:rsid w:val="00B371F9"/>
    <w:rsid w:val="00B50F21"/>
    <w:rsid w:val="00B56BB5"/>
    <w:rsid w:val="00B729D8"/>
    <w:rsid w:val="00B83B9C"/>
    <w:rsid w:val="00B868E8"/>
    <w:rsid w:val="00BA308F"/>
    <w:rsid w:val="00BB7B62"/>
    <w:rsid w:val="00BC2108"/>
    <w:rsid w:val="00BE5DD9"/>
    <w:rsid w:val="00BF79B6"/>
    <w:rsid w:val="00C26E77"/>
    <w:rsid w:val="00C31407"/>
    <w:rsid w:val="00C44E95"/>
    <w:rsid w:val="00C711AA"/>
    <w:rsid w:val="00CB06C9"/>
    <w:rsid w:val="00CD17ED"/>
    <w:rsid w:val="00CD1B08"/>
    <w:rsid w:val="00CD78D2"/>
    <w:rsid w:val="00D0771B"/>
    <w:rsid w:val="00D22BA5"/>
    <w:rsid w:val="00D3136A"/>
    <w:rsid w:val="00D836C1"/>
    <w:rsid w:val="00DA41C8"/>
    <w:rsid w:val="00DB602B"/>
    <w:rsid w:val="00DC6475"/>
    <w:rsid w:val="00DC64CA"/>
    <w:rsid w:val="00DC6796"/>
    <w:rsid w:val="00DE0238"/>
    <w:rsid w:val="00DF1658"/>
    <w:rsid w:val="00E21ACF"/>
    <w:rsid w:val="00E355DD"/>
    <w:rsid w:val="00E36369"/>
    <w:rsid w:val="00E5614B"/>
    <w:rsid w:val="00E60A20"/>
    <w:rsid w:val="00E733F2"/>
    <w:rsid w:val="00E84DA7"/>
    <w:rsid w:val="00E867B5"/>
    <w:rsid w:val="00EA6853"/>
    <w:rsid w:val="00EC4AAD"/>
    <w:rsid w:val="00F010A5"/>
    <w:rsid w:val="00F13F97"/>
    <w:rsid w:val="00F2384E"/>
    <w:rsid w:val="00F84945"/>
    <w:rsid w:val="00FC54E8"/>
    <w:rsid w:val="00FC6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811B2"/>
  <w15:docId w15:val="{6F16D04A-9EEF-43E5-934D-A52AAC93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7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E5ADF"/>
    <w:pPr>
      <w:widowControl w:val="0"/>
      <w:autoSpaceDE w:val="0"/>
      <w:autoSpaceDN w:val="0"/>
      <w:adjustRightInd w:val="0"/>
      <w:ind w:right="19772"/>
    </w:pPr>
    <w:rPr>
      <w:rFonts w:ascii="Arial" w:hAnsi="Arial" w:cs="Arial"/>
      <w:b/>
      <w:bCs/>
    </w:rPr>
  </w:style>
  <w:style w:type="paragraph" w:customStyle="1" w:styleId="a3">
    <w:name w:val="Знак Знак Знак"/>
    <w:basedOn w:val="a"/>
    <w:rsid w:val="00E733F2"/>
    <w:pPr>
      <w:spacing w:after="160" w:line="240" w:lineRule="exact"/>
    </w:pPr>
    <w:rPr>
      <w:rFonts w:ascii="Verdana" w:hAnsi="Verdana"/>
      <w:lang w:val="en-US" w:eastAsia="en-US"/>
    </w:rPr>
  </w:style>
  <w:style w:type="paragraph" w:customStyle="1" w:styleId="ConsPlusNormal">
    <w:name w:val="ConsPlusNormal"/>
    <w:rsid w:val="00776DD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76DD3"/>
    <w:pPr>
      <w:widowControl w:val="0"/>
      <w:autoSpaceDE w:val="0"/>
      <w:autoSpaceDN w:val="0"/>
      <w:adjustRightInd w:val="0"/>
    </w:pPr>
    <w:rPr>
      <w:rFonts w:ascii="Arial" w:hAnsi="Arial" w:cs="Arial"/>
      <w:b/>
      <w:bCs/>
      <w:sz w:val="16"/>
      <w:szCs w:val="16"/>
    </w:rPr>
  </w:style>
  <w:style w:type="character" w:styleId="a4">
    <w:name w:val="Emphasis"/>
    <w:uiPriority w:val="20"/>
    <w:qFormat/>
    <w:rsid w:val="00435AEF"/>
    <w:rPr>
      <w:i/>
      <w:iCs/>
    </w:rPr>
  </w:style>
  <w:style w:type="paragraph" w:customStyle="1" w:styleId="ConsPlusNonformat">
    <w:name w:val="ConsPlusNonformat"/>
    <w:uiPriority w:val="99"/>
    <w:rsid w:val="000303E1"/>
    <w:pPr>
      <w:autoSpaceDE w:val="0"/>
      <w:autoSpaceDN w:val="0"/>
      <w:adjustRightInd w:val="0"/>
    </w:pPr>
    <w:rPr>
      <w:rFonts w:ascii="Courier New" w:hAnsi="Courier New" w:cs="Courier New"/>
    </w:rPr>
  </w:style>
  <w:style w:type="paragraph" w:styleId="a5">
    <w:name w:val="Balloon Text"/>
    <w:basedOn w:val="a"/>
    <w:link w:val="a6"/>
    <w:uiPriority w:val="99"/>
    <w:semiHidden/>
    <w:unhideWhenUsed/>
    <w:rsid w:val="00F84945"/>
    <w:rPr>
      <w:rFonts w:ascii="Segoe UI" w:hAnsi="Segoe UI" w:cs="Segoe UI"/>
      <w:sz w:val="18"/>
      <w:szCs w:val="18"/>
    </w:rPr>
  </w:style>
  <w:style w:type="character" w:customStyle="1" w:styleId="a6">
    <w:name w:val="Текст выноски Знак"/>
    <w:basedOn w:val="a0"/>
    <w:link w:val="a5"/>
    <w:uiPriority w:val="99"/>
    <w:semiHidden/>
    <w:rsid w:val="00F84945"/>
    <w:rPr>
      <w:rFonts w:ascii="Segoe UI" w:hAnsi="Segoe UI" w:cs="Segoe UI"/>
      <w:sz w:val="18"/>
      <w:szCs w:val="18"/>
    </w:rPr>
  </w:style>
  <w:style w:type="character" w:styleId="a7">
    <w:name w:val="Hyperlink"/>
    <w:basedOn w:val="a0"/>
    <w:uiPriority w:val="99"/>
    <w:unhideWhenUsed/>
    <w:rsid w:val="00224A2E"/>
    <w:rPr>
      <w:color w:val="0563C1" w:themeColor="hyperlink"/>
      <w:u w:val="single"/>
    </w:rPr>
  </w:style>
  <w:style w:type="paragraph" w:styleId="a8">
    <w:name w:val="List Paragraph"/>
    <w:basedOn w:val="a"/>
    <w:uiPriority w:val="34"/>
    <w:qFormat/>
    <w:rsid w:val="002D2F84"/>
    <w:pPr>
      <w:ind w:left="720"/>
      <w:contextualSpacing/>
    </w:pPr>
  </w:style>
  <w:style w:type="character" w:customStyle="1" w:styleId="a9">
    <w:name w:val="Основной текст_"/>
    <w:basedOn w:val="a0"/>
    <w:link w:val="2"/>
    <w:rsid w:val="00CD1B08"/>
    <w:rPr>
      <w:sz w:val="25"/>
      <w:szCs w:val="25"/>
      <w:shd w:val="clear" w:color="auto" w:fill="FFFFFF"/>
    </w:rPr>
  </w:style>
  <w:style w:type="paragraph" w:customStyle="1" w:styleId="2">
    <w:name w:val="Основной текст2"/>
    <w:basedOn w:val="a"/>
    <w:link w:val="a9"/>
    <w:rsid w:val="00CD1B08"/>
    <w:pPr>
      <w:widowControl w:val="0"/>
      <w:shd w:val="clear" w:color="auto" w:fill="FFFFFF"/>
      <w:spacing w:before="600" w:after="300" w:line="0" w:lineRule="atLeast"/>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9B43D-6CD1-4A64-99D1-DAF5B274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1745</Words>
  <Characters>13234</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NEOSOFT</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Тельнихин</dc:creator>
  <cp:keywords/>
  <cp:lastModifiedBy>Администрация Пущино</cp:lastModifiedBy>
  <cp:revision>23</cp:revision>
  <cp:lastPrinted>2020-09-21T14:34:00Z</cp:lastPrinted>
  <dcterms:created xsi:type="dcterms:W3CDTF">2020-01-22T12:30:00Z</dcterms:created>
  <dcterms:modified xsi:type="dcterms:W3CDTF">2020-09-21T14:37:00Z</dcterms:modified>
</cp:coreProperties>
</file>